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17" w:rsidRPr="00200D95" w:rsidRDefault="00830400" w:rsidP="00E4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</w:pPr>
      <w:r w:rsidRPr="00830400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5</w:t>
      </w:r>
      <w:r w:rsidRPr="00830400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–</w:t>
      </w:r>
      <w:r w:rsidRPr="00830400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6</w:t>
      </w:r>
      <w:r w:rsidRPr="00830400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 xml:space="preserve"> metų</w:t>
      </w:r>
      <w:r w:rsidRPr="00830400">
        <w:rPr>
          <w:rFonts w:ascii="Calibri" w:eastAsia="Calibri" w:hAnsi="Calibri" w:cs="Times New Roman"/>
          <w:b/>
          <w:i/>
          <w:color w:val="4BACC6"/>
          <w:sz w:val="28"/>
          <w:szCs w:val="28"/>
        </w:rPr>
        <w:t xml:space="preserve"> </w:t>
      </w:r>
      <w:r w:rsidR="00E43017" w:rsidRPr="00200D95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amžiaus vaikų socialinių gebėjimų ugdymo</w:t>
      </w:r>
      <w:r w:rsidR="005D6B37" w:rsidRPr="00200D95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 xml:space="preserve"> </w:t>
      </w:r>
      <w:r w:rsidR="00E43017" w:rsidRPr="00200D95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(si)</w:t>
      </w:r>
      <w:r w:rsidR="00646D8D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 xml:space="preserve"> ir vertinimo </w:t>
      </w:r>
      <w:r w:rsidR="00E43017" w:rsidRPr="00200D95">
        <w:rPr>
          <w:rFonts w:ascii="Times New Roman" w:eastAsia="Times New Roman" w:hAnsi="Times New Roman" w:cs="Times New Roman"/>
          <w:b/>
          <w:i/>
          <w:color w:val="4BACC6" w:themeColor="accent5"/>
          <w:sz w:val="28"/>
          <w:szCs w:val="28"/>
          <w:lang w:eastAsia="lt-LT"/>
        </w:rPr>
        <w:t>pavyzdys</w:t>
      </w: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E43017" w:rsidRPr="00D611FC" w:rsidRDefault="00E43017" w:rsidP="00E43017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1FC">
        <w:rPr>
          <w:rFonts w:ascii="Times New Roman" w:eastAsia="Times New Roman" w:hAnsi="Times New Roman" w:cs="Times New Roman"/>
          <w:b/>
          <w:sz w:val="24"/>
          <w:szCs w:val="24"/>
        </w:rPr>
        <w:t>Ikimokyklinis amžius</w:t>
      </w:r>
      <w:r w:rsidR="00200D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1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21763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611FC">
        <w:rPr>
          <w:rFonts w:ascii="Times New Roman" w:eastAsia="Times New Roman" w:hAnsi="Times New Roman" w:cs="Times New Roman"/>
          <w:bCs/>
          <w:sz w:val="24"/>
          <w:szCs w:val="24"/>
        </w:rPr>
        <w:t xml:space="preserve"> metai.</w:t>
      </w:r>
    </w:p>
    <w:p w:rsidR="00E43017" w:rsidRPr="00D611FC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0CD5" w:rsidRDefault="00E43017" w:rsidP="0048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43B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Ugdymo</w:t>
      </w:r>
      <w:r w:rsidR="005D6B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43B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(si) situacija</w:t>
      </w:r>
      <w:r w:rsidR="00200D9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Pr="00943B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>Šiame amžiuje</w:t>
      </w:r>
      <w:r w:rsidR="00C30D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4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labai išauga domėjimasis kitais vaikais, 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>noras turėti artimą draugą.</w:t>
      </w:r>
      <w:r w:rsidR="00210C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Ypač vaikus domina tai, ką kiti vaikai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veikia</w:t>
      </w:r>
      <w:r w:rsidR="00BD46A1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jiems sekasi.</w:t>
      </w:r>
      <w:r w:rsidR="00BD4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10CD5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>itų vaikų</w:t>
      </w:r>
      <w:r w:rsidR="00210C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sėkmė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dažnai 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sukelia </w:t>
      </w:r>
      <w:r w:rsidR="00210CD5">
        <w:rPr>
          <w:rFonts w:ascii="Times New Roman" w:eastAsia="Times New Roman" w:hAnsi="Times New Roman" w:cs="Times New Roman"/>
          <w:sz w:val="24"/>
          <w:szCs w:val="24"/>
          <w:lang w:eastAsia="lt-LT"/>
        </w:rPr>
        <w:t>pavydą,</w:t>
      </w:r>
      <w:r w:rsidR="00AD644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o kartu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>nepasitenkinimą, pyktį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C7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kitų 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nesėkmės 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sukelia</w:t>
      </w:r>
      <w:r w:rsidR="004C65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džiugesį. </w:t>
      </w:r>
      <w:r w:rsidR="00BC0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Todėl 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grupėje </w:t>
      </w:r>
      <w:r w:rsidR="00BC0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dažnai 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>kyla</w:t>
      </w:r>
      <w:r w:rsidR="00BC0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nesutarimų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konfliktų </w:t>
      </w:r>
      <w:r w:rsidR="00BC0EFC">
        <w:rPr>
          <w:rFonts w:ascii="Times New Roman" w:eastAsia="Times New Roman" w:hAnsi="Times New Roman" w:cs="Times New Roman"/>
          <w:sz w:val="24"/>
          <w:szCs w:val="24"/>
          <w:lang w:eastAsia="lt-LT"/>
        </w:rPr>
        <w:t>„kas pirmesnis“</w:t>
      </w:r>
      <w:r w:rsidR="005D5324">
        <w:rPr>
          <w:rFonts w:ascii="Times New Roman" w:eastAsia="Times New Roman" w:hAnsi="Times New Roman" w:cs="Times New Roman"/>
          <w:sz w:val="24"/>
          <w:szCs w:val="24"/>
          <w:lang w:eastAsia="lt-LT"/>
        </w:rPr>
        <w:t>, „mano gražiausias“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keliančių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vaikams daug</w:t>
      </w:r>
      <w:r w:rsidR="00210C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neigiamų emocijų ir išgyvenimų.</w:t>
      </w:r>
    </w:p>
    <w:p w:rsidR="00E43017" w:rsidRDefault="00BC0EFC" w:rsidP="0048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Atsižvelgiant į tai siūloma socialinių gebėjimų ugdymo veikla, kurioje 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</w:t>
      </w:r>
      <w:r w:rsidR="00200D95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apmąstyda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>mi, aptardami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kas yra draugystė, draugai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E1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geriau pažins vieni kitus, susiras draugų.  </w:t>
      </w:r>
    </w:p>
    <w:p w:rsidR="00E43017" w:rsidRPr="00CE1B01" w:rsidRDefault="00BC0EFC" w:rsidP="00CE1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B737E5" w:rsidRDefault="00B737E5" w:rsidP="00E43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Tikslas</w:t>
      </w:r>
      <w:r w:rsidR="00200D9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7F41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26240" w:rsidRPr="00826240">
        <w:rPr>
          <w:rFonts w:ascii="Times New Roman" w:hAnsi="Times New Roman" w:cs="Times New Roman"/>
          <w:sz w:val="24"/>
          <w:szCs w:val="24"/>
        </w:rPr>
        <w:t>Aptar</w:t>
      </w:r>
      <w:r w:rsidR="007F4127">
        <w:rPr>
          <w:rFonts w:ascii="Times New Roman" w:hAnsi="Times New Roman" w:cs="Times New Roman"/>
          <w:sz w:val="24"/>
          <w:szCs w:val="24"/>
        </w:rPr>
        <w:t>iant</w:t>
      </w:r>
      <w:r w:rsidR="00826240" w:rsidRPr="00826240">
        <w:rPr>
          <w:rFonts w:ascii="Times New Roman" w:hAnsi="Times New Roman" w:cs="Times New Roman"/>
          <w:sz w:val="24"/>
          <w:szCs w:val="24"/>
        </w:rPr>
        <w:t xml:space="preserve"> įvairius daiktus, jų paskirtį, plės</w:t>
      </w:r>
      <w:r w:rsidR="007F4127">
        <w:rPr>
          <w:rFonts w:ascii="Times New Roman" w:hAnsi="Times New Roman" w:cs="Times New Roman"/>
          <w:sz w:val="24"/>
          <w:szCs w:val="24"/>
        </w:rPr>
        <w:t>ti</w:t>
      </w:r>
      <w:r w:rsidR="00826240" w:rsidRPr="00826240">
        <w:rPr>
          <w:rFonts w:ascii="Times New Roman" w:hAnsi="Times New Roman" w:cs="Times New Roman"/>
          <w:sz w:val="24"/>
          <w:szCs w:val="24"/>
        </w:rPr>
        <w:t xml:space="preserve"> supratimą apie draugystę, </w:t>
      </w:r>
      <w:r w:rsidR="007F4127" w:rsidRPr="00826240">
        <w:rPr>
          <w:rFonts w:ascii="Times New Roman" w:hAnsi="Times New Roman" w:cs="Times New Roman"/>
          <w:sz w:val="24"/>
          <w:szCs w:val="24"/>
        </w:rPr>
        <w:t>ugdy</w:t>
      </w:r>
      <w:r w:rsidR="007F4127">
        <w:rPr>
          <w:rFonts w:ascii="Times New Roman" w:hAnsi="Times New Roman" w:cs="Times New Roman"/>
          <w:sz w:val="24"/>
          <w:szCs w:val="24"/>
        </w:rPr>
        <w:t>tis</w:t>
      </w:r>
      <w:r w:rsidR="007F4127" w:rsidRPr="00826240">
        <w:rPr>
          <w:rFonts w:ascii="Times New Roman" w:hAnsi="Times New Roman" w:cs="Times New Roman"/>
          <w:sz w:val="24"/>
          <w:szCs w:val="24"/>
        </w:rPr>
        <w:t xml:space="preserve"> </w:t>
      </w:r>
      <w:r w:rsidR="00826240" w:rsidRPr="00826240">
        <w:rPr>
          <w:rFonts w:ascii="Times New Roman" w:hAnsi="Times New Roman" w:cs="Times New Roman"/>
          <w:sz w:val="24"/>
          <w:szCs w:val="24"/>
        </w:rPr>
        <w:t>tarpusavio bendravimo</w:t>
      </w:r>
      <w:r w:rsidR="00826240">
        <w:rPr>
          <w:rFonts w:ascii="Times New Roman" w:hAnsi="Times New Roman" w:cs="Times New Roman"/>
          <w:sz w:val="24"/>
          <w:szCs w:val="24"/>
        </w:rPr>
        <w:t xml:space="preserve"> įgūdžius.</w:t>
      </w:r>
    </w:p>
    <w:p w:rsidR="00B737E5" w:rsidRPr="00826240" w:rsidRDefault="00826240" w:rsidP="00826240">
      <w:pPr>
        <w:pStyle w:val="Komentarotekstas"/>
      </w:pPr>
      <w:r>
        <w:t xml:space="preserve"> </w:t>
      </w:r>
    </w:p>
    <w:p w:rsidR="00E43017" w:rsidRPr="00D611FC" w:rsidRDefault="00E43017" w:rsidP="00E43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Priemonės: </w:t>
      </w:r>
    </w:p>
    <w:p w:rsidR="00E43017" w:rsidRPr="00676BAA" w:rsidRDefault="0048277D" w:rsidP="00E430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Permatomas mai</w:t>
      </w:r>
      <w:r w:rsidR="00826240">
        <w:rPr>
          <w:rFonts w:ascii="Times New Roman" w:eastAsia="Times New Roman" w:hAnsi="Times New Roman" w:cs="Times New Roman"/>
          <w:sz w:val="24"/>
          <w:szCs w:val="24"/>
          <w:lang w:eastAsia="lt-LT"/>
        </w:rPr>
        <w:t>šelis, kuriame sudėti daiktai: 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aga, moneta, akmuo, sąvaržėlė, </w:t>
      </w:r>
      <w:r w:rsidR="00826240">
        <w:rPr>
          <w:rFonts w:ascii="Times New Roman" w:eastAsia="Times New Roman" w:hAnsi="Times New Roman" w:cs="Times New Roman"/>
          <w:sz w:val="24"/>
          <w:szCs w:val="24"/>
          <w:lang w:eastAsia="lt-LT"/>
        </w:rPr>
        <w:t>paveikslėlis su besišypsančiu veideliu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vatos gumu</w:t>
      </w:r>
      <w:r w:rsidR="008262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lėlis, gumos juostelė, raktų pakabukas, saldainis, </w:t>
      </w:r>
      <w:r w:rsidR="00970087">
        <w:rPr>
          <w:rFonts w:ascii="Times New Roman" w:eastAsia="Times New Roman" w:hAnsi="Times New Roman" w:cs="Times New Roman"/>
          <w:sz w:val="24"/>
          <w:szCs w:val="24"/>
          <w:lang w:eastAsia="lt-LT"/>
        </w:rPr>
        <w:t>pleistras</w:t>
      </w:r>
      <w:r w:rsidR="00C30DF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E43017" w:rsidRPr="00D611FC" w:rsidRDefault="00E43017" w:rsidP="00E4301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113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E43017" w:rsidRPr="00D611FC" w:rsidTr="00C633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7" w:rsidRPr="00D611FC" w:rsidRDefault="00E43017" w:rsidP="005B4E46">
            <w:pPr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1FC">
              <w:rPr>
                <w:rFonts w:ascii="Times New Roman" w:eastAsia="Times New Roman" w:hAnsi="Times New Roman"/>
                <w:b/>
                <w:sz w:val="24"/>
                <w:szCs w:val="24"/>
              </w:rPr>
              <w:t>Užduotis / veikla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7" w:rsidRPr="00D611FC" w:rsidRDefault="00E43017" w:rsidP="005B4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1FC">
              <w:rPr>
                <w:rFonts w:ascii="Times New Roman" w:eastAsia="Times New Roman" w:hAnsi="Times New Roman"/>
                <w:b/>
                <w:sz w:val="24"/>
                <w:szCs w:val="24"/>
              </w:rPr>
              <w:t>Kaip ir kokius gebėjimus vaikai ugdosi?</w:t>
            </w:r>
          </w:p>
        </w:tc>
      </w:tr>
      <w:tr w:rsidR="00E43017" w:rsidRPr="00D611FC" w:rsidTr="00C633C2">
        <w:trPr>
          <w:trHeight w:val="278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Pr="00943B49" w:rsidRDefault="00B737E5" w:rsidP="00C30DF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        </w:t>
            </w:r>
            <w:r w:rsidR="00C30DF4" w:rsidRPr="0094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Prieš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pateikiant vaikams parengtą „</w:t>
            </w:r>
            <w:r w:rsidR="00200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rau</w:t>
            </w:r>
            <w:r w:rsidR="006C4A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gystės maišelio“ daiktų turinį</w:t>
            </w:r>
            <w:r w:rsidR="00C30DF4" w:rsidRPr="0094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  <w:r w:rsidR="006C4A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prasminga</w:t>
            </w:r>
            <w:r w:rsidR="00C30DF4" w:rsidRPr="0094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5D5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jų </w:t>
            </w:r>
            <w:r w:rsidR="00C30DF4" w:rsidRPr="0094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paklausti,</w:t>
            </w:r>
            <w:r w:rsidR="00D86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ką jie mano, 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 yra draugai</w:t>
            </w:r>
            <w:r w:rsidR="00D86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210CD5" w:rsidRPr="00210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kaip </w:t>
            </w:r>
            <w:r w:rsidR="00210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galima susirasti draugų ir draugauti</w:t>
            </w:r>
            <w:r w:rsidR="007F4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  <w:r w:rsidR="00C30DF4" w:rsidRPr="0094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97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5D5324" w:rsidRDefault="00943B49" w:rsidP="00C30DF4">
            <w:pPr>
              <w:shd w:val="clear" w:color="auto" w:fill="FFFFFF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D532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</w:t>
            </w:r>
            <w:r w:rsidRPr="006955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Po</w:t>
            </w:r>
            <w:r w:rsidR="00E97BA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vaikų išsakytų minčių</w:t>
            </w:r>
            <w:r w:rsid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ant stalo padedamas maišelis, kurio viduje yra</w:t>
            </w:r>
            <w:r w:rsidR="00AA6C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sudėti įvairūs smulkūs daiktai</w:t>
            </w:r>
            <w:r w:rsid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.</w:t>
            </w:r>
            <w:r w:rsidRPr="006955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Vaikų klausiama</w:t>
            </w:r>
            <w:r w:rsidR="007F4127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:</w:t>
            </w:r>
          </w:p>
          <w:p w:rsidR="005D5324" w:rsidRDefault="005D5324" w:rsidP="005D5324">
            <w:pPr>
              <w:pStyle w:val="Sraopastraipa"/>
              <w:numPr>
                <w:ilvl w:val="0"/>
                <w:numId w:val="1"/>
              </w:numPr>
              <w:shd w:val="clear" w:color="auto" w:fill="FFFFFF"/>
              <w:ind w:left="880" w:hanging="284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</w:pPr>
            <w:r w:rsidRP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K</w:t>
            </w:r>
            <w:r w:rsidR="006C4A9D" w:rsidRP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as tai galėtų būti</w:t>
            </w:r>
            <w:r w:rsidR="008F4A4C" w:rsidRP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? </w:t>
            </w:r>
          </w:p>
          <w:p w:rsidR="00826240" w:rsidRDefault="00826240" w:rsidP="00C30DF4">
            <w:pPr>
              <w:shd w:val="clear" w:color="auto" w:fill="FFFFFF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        Vaikai išsako savo mintis apie tai</w:t>
            </w:r>
            <w:r w:rsidR="00210CD5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, kas yra maišelyje, kam jis skirtas ir kt.  </w:t>
            </w:r>
            <w:r w:rsidR="007F4127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u vaikais sutariama, kad daiktai iš maišelio bus traukiami po vieną. Ištraukus </w:t>
            </w:r>
            <w:r w:rsidR="005D532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v</w:t>
            </w:r>
            <w:r w:rsidR="008F7B7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ieną daik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tą, reikės apie jį papasakoti ir tik po to bus traukiamas </w:t>
            </w:r>
            <w:r w:rsidR="00B00A7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kitas daiktas ir taip, kol bus ištrauktas paskutinis daiktas.</w:t>
            </w:r>
          </w:p>
          <w:p w:rsidR="001006D6" w:rsidRDefault="00D85688" w:rsidP="00724B03">
            <w:pPr>
              <w:shd w:val="clear" w:color="auto" w:fill="FFFFFF"/>
              <w:jc w:val="both"/>
              <w:rPr>
                <w:rFonts w:ascii="inherit" w:eastAsia="Times New Roman" w:hAnsi="inherit" w:cs="Arial"/>
                <w:i/>
                <w:color w:val="000000"/>
                <w:lang w:eastAsia="lt-LT"/>
              </w:rPr>
            </w:pPr>
            <w:r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       </w:t>
            </w:r>
            <w:r w:rsidR="00210CD5">
              <w:rPr>
                <w:rFonts w:ascii="inherit" w:eastAsia="Times New Roman" w:hAnsi="inherit" w:cs="Arial"/>
                <w:b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B00A73">
              <w:rPr>
                <w:rFonts w:ascii="inherit" w:eastAsia="Times New Roman" w:hAnsi="inherit" w:cs="Arial"/>
                <w:b/>
                <w:color w:val="FF0000"/>
                <w:sz w:val="24"/>
                <w:szCs w:val="24"/>
                <w:lang w:eastAsia="lt-LT"/>
              </w:rPr>
              <w:t>Svarbu!</w:t>
            </w:r>
            <w:r w:rsidR="00B00A73" w:rsidRPr="00B00A73">
              <w:rPr>
                <w:rFonts w:ascii="inherit" w:eastAsia="Times New Roman" w:hAnsi="inherit" w:cs="Arial"/>
                <w:b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1006D6"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Po kiekvieno daikto aptarimo vaikų mintys yra apibendrinamos ir k</w:t>
            </w:r>
            <w:r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artu randamas bendras </w:t>
            </w:r>
            <w:r w:rsid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atsakymas</w:t>
            </w:r>
            <w:r w:rsidR="00724B03"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(</w:t>
            </w:r>
            <w:r w:rsidR="00724B03" w:rsidRPr="00EF0FCB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galimi </w:t>
            </w:r>
            <w:r w:rsidR="00EF0FCB" w:rsidRPr="00EF0FCB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maišelyje esančių daiktų ryšių, asociacijų su draugyste </w:t>
            </w:r>
            <w:r w:rsidR="00724B03" w:rsidRPr="00EF0FCB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apibendrinimo variantai pateikiami kitu šriftu</w:t>
            </w:r>
            <w:r w:rsidR="00724B0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)</w:t>
            </w:r>
            <w:r w:rsidR="00724B03" w:rsidRPr="00724B0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.</w:t>
            </w:r>
          </w:p>
          <w:p w:rsidR="00724B03" w:rsidRDefault="00EF0FCB" w:rsidP="00724B03">
            <w:pPr>
              <w:shd w:val="clear" w:color="auto" w:fill="FFFFFF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  <w:t xml:space="preserve">          L</w:t>
            </w:r>
            <w:r w:rsidRPr="00724B03"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  <w:t>abai svarbu pabrėžti</w:t>
            </w:r>
            <w:r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, kad nėra teisingų ir klaidingų atsakymų, kad vaikai gali jaustis laisvai, </w:t>
            </w:r>
            <w:r w:rsidR="007F4127"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dal</w:t>
            </w:r>
            <w:r w:rsidR="007F4127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y</w:t>
            </w:r>
            <w:r w:rsidR="007F4127"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tis </w:t>
            </w:r>
            <w:r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mintimis, kas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tik</w:t>
            </w:r>
            <w:r w:rsidRPr="00724B0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ateina į galvą.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 </w:t>
            </w:r>
          </w:p>
          <w:p w:rsidR="00EF0FCB" w:rsidRPr="00724B03" w:rsidRDefault="00EF0FCB" w:rsidP="00724B03">
            <w:pPr>
              <w:shd w:val="clear" w:color="auto" w:fill="FFFFFF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         Pasiūloma pasižiūrėti</w:t>
            </w:r>
            <w:r w:rsidR="007F4127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>,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lt-LT"/>
              </w:rPr>
              <w:t xml:space="preserve"> kokie yra daiktai maišelyje.</w:t>
            </w:r>
          </w:p>
          <w:p w:rsidR="008F7B7F" w:rsidRPr="00EA3A4D" w:rsidRDefault="008F7B7F" w:rsidP="00D95E11">
            <w:pPr>
              <w:pStyle w:val="Sraopastraipa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Ištraukus akmenį klausiama</w:t>
            </w:r>
            <w:r w:rsidRPr="00EA3A4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:</w:t>
            </w:r>
          </w:p>
          <w:p w:rsidR="008F7B7F" w:rsidRPr="008F7B7F" w:rsidRDefault="008F7B7F" w:rsidP="008F7B7F">
            <w:pPr>
              <w:pStyle w:val="Sraopastraip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8F7B7F" w:rsidRDefault="008F7B7F" w:rsidP="008F7B7F">
            <w:pPr>
              <w:pStyle w:val="Sraopastraip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Koks yra akmuo?</w:t>
            </w:r>
          </w:p>
          <w:p w:rsidR="008F7B7F" w:rsidRPr="008F7B7F" w:rsidRDefault="008F7B7F" w:rsidP="008F7B7F">
            <w:pPr>
              <w:pStyle w:val="Sraopastraip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akmu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EA3A4D" w:rsidRPr="00DB66C2" w:rsidRDefault="00EF229B" w:rsidP="00EA3A4D">
            <w:pPr>
              <w:spacing w:line="276" w:lineRule="auto"/>
              <w:jc w:val="both"/>
              <w:rPr>
                <w:rFonts w:ascii="inherit" w:eastAsia="Times New Roman" w:hAnsi="inherit" w:cs="Arial"/>
                <w:i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lastRenderedPageBreak/>
              <w:t xml:space="preserve">Apibendrinimas </w:t>
            </w:r>
            <w:r w:rsidR="00544AF9" w:rsidRPr="00EA3A4D">
              <w:rPr>
                <w:rFonts w:ascii="Times New Roman" w:eastAsia="Times New Roman" w:hAnsi="Times New Roman"/>
                <w:i/>
                <w:lang w:eastAsia="lt-LT"/>
              </w:rPr>
              <w:t xml:space="preserve">– </w:t>
            </w:r>
            <w:r w:rsidR="008F7B7F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draugystė yra tokia pat</w:t>
            </w:r>
            <w:r w:rsidR="00833A86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8F7B7F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tvirta, </w:t>
            </w:r>
            <w:r w:rsidR="00B62427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stipri,</w:t>
            </w:r>
            <w:r w:rsidR="00833A86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8F7B7F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kaip</w:t>
            </w:r>
            <w:r w:rsidR="00B62427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akmuo. Tačiau akmuo yra kietas ir </w:t>
            </w:r>
            <w:r w:rsidR="00544AF9" w:rsidRPr="00EA3A4D">
              <w:rPr>
                <w:rFonts w:ascii="Times New Roman" w:eastAsia="Times New Roman" w:hAnsi="Times New Roman"/>
                <w:i/>
                <w:lang w:eastAsia="lt-LT"/>
              </w:rPr>
              <w:t>gali užgauti, sužeisti</w:t>
            </w:r>
            <w:r w:rsidR="00B62427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B00A7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draugus.</w:t>
            </w:r>
            <w:r w:rsidR="00EA3A4D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B00A73">
              <w:rPr>
                <w:rFonts w:ascii="Times New Roman" w:eastAsia="Times New Roman" w:hAnsi="Times New Roman"/>
                <w:i/>
                <w:lang w:eastAsia="lt-LT"/>
              </w:rPr>
              <w:t>O</w:t>
            </w:r>
            <w:r w:rsidR="00544AF9" w:rsidRPr="00EA3A4D">
              <w:rPr>
                <w:rFonts w:ascii="Times New Roman" w:eastAsia="Times New Roman" w:hAnsi="Times New Roman"/>
                <w:i/>
                <w:lang w:eastAsia="lt-LT"/>
              </w:rPr>
              <w:t xml:space="preserve"> draugą gali užgauti ne tik akmuo, bet ir žodis, nemalonus poelgis...</w:t>
            </w:r>
            <w:r w:rsidR="00D85688" w:rsidRPr="00EA3A4D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</w:p>
          <w:p w:rsidR="00EA3A4D" w:rsidRPr="00EA3A4D" w:rsidRDefault="00EA3A4D" w:rsidP="00D95E11">
            <w:pPr>
              <w:pStyle w:val="Sraopastraipa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Ištraukus r</w:t>
            </w:r>
            <w:r w:rsidR="00D95E1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aktų pakabuką</w:t>
            </w: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klausiama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  <w:p w:rsidR="00EA3A4D" w:rsidRDefault="00EA3A4D" w:rsidP="00EA3A4D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833A86" w:rsidRPr="008F7B7F" w:rsidRDefault="00833A86" w:rsidP="00EA3A4D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 jis naudojamas?</w:t>
            </w:r>
          </w:p>
          <w:p w:rsidR="00EA3A4D" w:rsidRPr="00EA3A4D" w:rsidRDefault="00EA3A4D" w:rsidP="00EA3A4D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 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D95E11" w:rsidRPr="00DB66C2" w:rsidRDefault="00EF229B" w:rsidP="00DB66C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>Apibendrinimas –</w:t>
            </w:r>
            <w:r w:rsidR="00B00A73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r w:rsidR="00544AF9" w:rsidRPr="00D95E11">
              <w:rPr>
                <w:rFonts w:ascii="Times New Roman" w:eastAsia="Times New Roman" w:hAnsi="Times New Roman"/>
                <w:i/>
                <w:lang w:eastAsia="lt-LT"/>
              </w:rPr>
              <w:t xml:space="preserve">raktas į draugystę </w:t>
            </w:r>
            <w:r w:rsidR="00D673CA" w:rsidRPr="00D95E11">
              <w:rPr>
                <w:rFonts w:ascii="Times New Roman" w:eastAsia="Times New Roman" w:hAnsi="Times New Roman"/>
                <w:i/>
                <w:lang w:eastAsia="lt-LT"/>
              </w:rPr>
              <w:t>–</w:t>
            </w:r>
            <w:r w:rsidR="00544AF9" w:rsidRPr="00D95E11">
              <w:rPr>
                <w:rFonts w:ascii="Times New Roman" w:eastAsia="Times New Roman" w:hAnsi="Times New Roman"/>
                <w:i/>
                <w:lang w:eastAsia="lt-LT"/>
              </w:rPr>
              <w:t xml:space="preserve">  malo</w:t>
            </w:r>
            <w:r w:rsidR="00B00A73">
              <w:rPr>
                <w:rFonts w:ascii="Times New Roman" w:eastAsia="Times New Roman" w:hAnsi="Times New Roman"/>
                <w:i/>
                <w:lang w:eastAsia="lt-LT"/>
              </w:rPr>
              <w:t>nus elgesys, pagalba draugui</w:t>
            </w:r>
            <w:r w:rsidR="00D673CA">
              <w:rPr>
                <w:rFonts w:ascii="Times New Roman" w:eastAsia="Times New Roman" w:hAnsi="Times New Roman"/>
                <w:i/>
                <w:lang w:eastAsia="lt-LT"/>
              </w:rPr>
              <w:t xml:space="preserve">. Geras elgesys su draugu 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 xml:space="preserve">– </w:t>
            </w:r>
            <w:r w:rsidR="00D673CA">
              <w:rPr>
                <w:rFonts w:ascii="Times New Roman" w:eastAsia="Times New Roman" w:hAnsi="Times New Roman"/>
                <w:i/>
                <w:lang w:eastAsia="lt-LT"/>
              </w:rPr>
              <w:t>lyg raktas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>,</w:t>
            </w:r>
            <w:r w:rsidR="00D673CA">
              <w:rPr>
                <w:rFonts w:ascii="Times New Roman" w:eastAsia="Times New Roman" w:hAnsi="Times New Roman"/>
                <w:i/>
                <w:lang w:eastAsia="lt-LT"/>
              </w:rPr>
              <w:t xml:space="preserve"> atrakinantis duris į draugystę.</w:t>
            </w:r>
          </w:p>
          <w:p w:rsidR="00D95E11" w:rsidRDefault="00D95E11" w:rsidP="00D95E11">
            <w:pPr>
              <w:pStyle w:val="Sraopastraipa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Ištraukus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pleistrą</w:t>
            </w:r>
            <w:r w:rsidR="00E6762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klausiama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  <w:p w:rsidR="00D95E11" w:rsidRDefault="00D95E11" w:rsidP="00D95E11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833A86" w:rsidRPr="008F7B7F" w:rsidRDefault="00833A86" w:rsidP="00D95E11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 jis skirtas?</w:t>
            </w:r>
          </w:p>
          <w:p w:rsidR="00D95E11" w:rsidRPr="00EA3A4D" w:rsidRDefault="00D95E11" w:rsidP="00D95E11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 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E6762B" w:rsidRPr="00DB66C2" w:rsidRDefault="00EF229B" w:rsidP="00DB66C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lang w:eastAsia="lt-LT"/>
              </w:rPr>
            </w:pPr>
            <w:r w:rsidRPr="00EF229B">
              <w:rPr>
                <w:rFonts w:ascii="Times New Roman" w:eastAsia="Times New Roman" w:hAnsi="Times New Roman"/>
                <w:i/>
                <w:lang w:eastAsia="lt-LT"/>
              </w:rPr>
              <w:t xml:space="preserve">Apibendrinimas </w:t>
            </w:r>
            <w:r w:rsidR="00544AF9" w:rsidRPr="00544AF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– </w:t>
            </w:r>
            <w:r w:rsidR="00544AF9" w:rsidRPr="00E6762B">
              <w:rPr>
                <w:rFonts w:ascii="Times New Roman" w:eastAsia="Times New Roman" w:hAnsi="Times New Roman"/>
                <w:i/>
                <w:lang w:eastAsia="lt-LT"/>
              </w:rPr>
              <w:t>klijuojamas, kai skauda, tad draugui reikia padėti, kai jam skauda, paguosti, užjausti, suteikti pagalbą...</w:t>
            </w:r>
            <w:r w:rsidR="00D85688" w:rsidRPr="00E6762B">
              <w:rPr>
                <w:i/>
              </w:rPr>
              <w:t xml:space="preserve"> 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>D</w:t>
            </w:r>
            <w:r w:rsidR="00D85688" w:rsidRPr="00E6762B">
              <w:rPr>
                <w:rFonts w:ascii="Times New Roman" w:eastAsia="Times New Roman" w:hAnsi="Times New Roman"/>
                <w:i/>
                <w:lang w:eastAsia="lt-LT"/>
              </w:rPr>
              <w:t>raugai gali padėti užgydyti žaizdas, padėti bėdoje...</w:t>
            </w:r>
          </w:p>
          <w:p w:rsidR="00E6762B" w:rsidRDefault="00E6762B" w:rsidP="00E6762B">
            <w:pPr>
              <w:pStyle w:val="Sraopastraipa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Ištraukus </w:t>
            </w:r>
            <w:r w:rsidR="00D673C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paveikslėlį su besišypsančiu veideliu</w:t>
            </w:r>
            <w:r w:rsidRPr="00EA3A4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klausiama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  <w:p w:rsidR="00E6762B" w:rsidRPr="008F7B7F" w:rsidRDefault="00E6762B" w:rsidP="00E6762B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E6762B" w:rsidRPr="00EA3A4D" w:rsidRDefault="00EF229B" w:rsidP="00E6762B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="00E676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galėtų pa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kokie yra draugai</w:t>
            </w:r>
            <w:r w:rsidR="00E676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?</w:t>
            </w:r>
          </w:p>
          <w:p w:rsidR="00E6762B" w:rsidRPr="00DB66C2" w:rsidRDefault="00EF229B" w:rsidP="00544AF9">
            <w:pPr>
              <w:spacing w:line="276" w:lineRule="auto"/>
              <w:rPr>
                <w:rFonts w:ascii="Times New Roman" w:eastAsia="Times New Roman" w:hAnsi="Times New Roman"/>
                <w:i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Apibendrinimas – šypsena </w:t>
            </w:r>
            <w:r w:rsidR="00544AF9" w:rsidRPr="00E6762B">
              <w:rPr>
                <w:rFonts w:ascii="Times New Roman" w:eastAsia="Times New Roman" w:hAnsi="Times New Roman"/>
                <w:i/>
                <w:lang w:eastAsia="lt-LT"/>
              </w:rPr>
              <w:t xml:space="preserve">stiprina draugystę, draugą malonu matyti, su juo gera būti, žaisti, su 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draugais </w:t>
            </w:r>
            <w:r w:rsidR="00544AF9" w:rsidRPr="00E6762B">
              <w:rPr>
                <w:rFonts w:ascii="Times New Roman" w:eastAsia="Times New Roman" w:hAnsi="Times New Roman"/>
                <w:i/>
                <w:lang w:eastAsia="lt-LT"/>
              </w:rPr>
              <w:t>reikia bendrauti maloniai, nesipykti...</w:t>
            </w:r>
          </w:p>
          <w:p w:rsidR="00E6762B" w:rsidRDefault="00E6762B" w:rsidP="00544AF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  Ištraukus saldainį klausiama:</w:t>
            </w:r>
            <w:r w:rsidR="00544AF9" w:rsidRPr="00544AF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E6762B" w:rsidRDefault="00E6762B" w:rsidP="00E6762B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E6762B" w:rsidRPr="00EF0FCB" w:rsidRDefault="00E6762B" w:rsidP="00E6762B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F0FC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Koks yra saldainis?</w:t>
            </w:r>
          </w:p>
          <w:p w:rsidR="00E6762B" w:rsidRPr="00EA3A4D" w:rsidRDefault="00E6762B" w:rsidP="00E6762B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 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E6762B" w:rsidRPr="00DB66C2" w:rsidRDefault="00EF229B" w:rsidP="00DB66C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Apibendrinimas – </w:t>
            </w:r>
            <w:r w:rsidR="00544AF9" w:rsidRPr="00E6762B">
              <w:rPr>
                <w:rFonts w:ascii="Times New Roman" w:eastAsia="Times New Roman" w:hAnsi="Times New Roman"/>
                <w:i/>
                <w:lang w:eastAsia="lt-LT"/>
              </w:rPr>
              <w:t xml:space="preserve">draugą reikia pavaišinti, su juo 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 xml:space="preserve">reikia </w:t>
            </w:r>
            <w:r w:rsidR="007F4127" w:rsidRPr="00E6762B">
              <w:rPr>
                <w:rFonts w:ascii="Times New Roman" w:eastAsia="Times New Roman" w:hAnsi="Times New Roman"/>
                <w:i/>
                <w:lang w:eastAsia="lt-LT"/>
              </w:rPr>
              <w:t>dal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>y</w:t>
            </w:r>
            <w:r w:rsidR="007F4127" w:rsidRPr="00E6762B">
              <w:rPr>
                <w:rFonts w:ascii="Times New Roman" w:eastAsia="Times New Roman" w:hAnsi="Times New Roman"/>
                <w:i/>
                <w:lang w:eastAsia="lt-LT"/>
              </w:rPr>
              <w:t xml:space="preserve">tis </w:t>
            </w:r>
            <w:r w:rsidR="00544AF9" w:rsidRPr="00E6762B">
              <w:rPr>
                <w:rFonts w:ascii="Times New Roman" w:eastAsia="Times New Roman" w:hAnsi="Times New Roman"/>
                <w:i/>
                <w:lang w:eastAsia="lt-LT"/>
              </w:rPr>
              <w:t>ne tik saldainiais, bet ir žaislais, nebūti godžiam...</w:t>
            </w:r>
            <w:r w:rsidR="00D85688" w:rsidRPr="00E6762B"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>D</w:t>
            </w:r>
            <w:r w:rsidR="00833A86">
              <w:rPr>
                <w:rFonts w:ascii="Times New Roman" w:eastAsia="Times New Roman" w:hAnsi="Times New Roman"/>
                <w:i/>
                <w:lang w:eastAsia="lt-LT"/>
              </w:rPr>
              <w:t>raug</w:t>
            </w:r>
            <w:r w:rsidR="00D85688" w:rsidRPr="00E6762B">
              <w:rPr>
                <w:rFonts w:ascii="Times New Roman" w:eastAsia="Times New Roman" w:hAnsi="Times New Roman"/>
                <w:i/>
                <w:lang w:eastAsia="lt-LT"/>
              </w:rPr>
              <w:t xml:space="preserve">ai kartais būna labai mieli, kaip saldainiai saldūs, tačiau ne visada, 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kartais </w:t>
            </w:r>
            <w:r w:rsidR="00DB66C2">
              <w:rPr>
                <w:rFonts w:ascii="Times New Roman" w:eastAsia="Times New Roman" w:hAnsi="Times New Roman"/>
                <w:i/>
                <w:lang w:eastAsia="lt-LT"/>
              </w:rPr>
              <w:t xml:space="preserve">jie būna pavargę, blogai jaučiasi, todėl gali būti pikti, bet tai </w:t>
            </w:r>
            <w:r w:rsidR="00D673CA">
              <w:rPr>
                <w:rFonts w:ascii="Times New Roman" w:eastAsia="Times New Roman" w:hAnsi="Times New Roman"/>
                <w:i/>
                <w:lang w:eastAsia="lt-LT"/>
              </w:rPr>
              <w:t>būna ne visuomet, todėl svarbu draugą suprasti, nenusisukti.</w:t>
            </w:r>
          </w:p>
          <w:p w:rsidR="00E6762B" w:rsidRDefault="00E6762B" w:rsidP="00544AF9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 Ištraukus g</w:t>
            </w:r>
            <w:r w:rsidR="00DB66C2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umytę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klausiama</w:t>
            </w:r>
            <w:r w:rsidR="00DB66C2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  <w:p w:rsidR="00E6762B" w:rsidRDefault="00E6762B" w:rsidP="00E6762B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833A86" w:rsidRDefault="00D673CA" w:rsidP="00E6762B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 ji skirta</w:t>
            </w:r>
            <w:r w:rsidR="00833A8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?</w:t>
            </w:r>
          </w:p>
          <w:p w:rsidR="00E6762B" w:rsidRPr="00DB66C2" w:rsidRDefault="00D673CA" w:rsidP="00544AF9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 galėtų pasakyti apie draugystę</w:t>
            </w:r>
            <w:r w:rsidR="00E676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DB66C2" w:rsidRPr="00DB66C2" w:rsidRDefault="00DB66C2" w:rsidP="00DB66C2">
            <w:pPr>
              <w:spacing w:line="276" w:lineRule="auto"/>
              <w:jc w:val="both"/>
              <w:rPr>
                <w:rFonts w:ascii="inherit" w:eastAsia="Times New Roman" w:hAnsi="inherit" w:cs="Arial"/>
                <w:i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>Apibendrinimas –</w:t>
            </w:r>
            <w:r w:rsidR="00544AF9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 gali nutrūkti, jei smarkiai tempsi, tad ir draugystė gali nutrūkti, jei</w:t>
            </w:r>
            <w:r w:rsidR="007F4127">
              <w:rPr>
                <w:rFonts w:ascii="Times New Roman" w:eastAsia="Times New Roman" w:hAnsi="Times New Roman"/>
                <w:i/>
                <w:lang w:eastAsia="lt-LT"/>
              </w:rPr>
              <w:t>gu</w:t>
            </w:r>
            <w:r w:rsidR="00544AF9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 jos nesaugosi...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7F4127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D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raugai kartais įskaudina mus (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stipriai įtempta ir paleista 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guma gali sužeisti)</w:t>
            </w:r>
            <w:r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.</w:t>
            </w:r>
          </w:p>
          <w:p w:rsidR="00DB66C2" w:rsidRDefault="00DB66C2" w:rsidP="00DB66C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Ištraukus monetą klausiama:</w:t>
            </w:r>
          </w:p>
          <w:p w:rsidR="00DB66C2" w:rsidRDefault="00DB66C2" w:rsidP="00DB66C2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DB66C2" w:rsidRDefault="00833A86" w:rsidP="00DB66C2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 reikalingi pinigai</w:t>
            </w:r>
            <w:r w:rsidR="00DB6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?</w:t>
            </w:r>
          </w:p>
          <w:p w:rsidR="00DB66C2" w:rsidRPr="00EA3A4D" w:rsidRDefault="00DB66C2" w:rsidP="00DB66C2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Ką </w:t>
            </w:r>
            <w:r w:rsidR="00D1781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moneta 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544AF9" w:rsidRDefault="00DB66C2" w:rsidP="00DB66C2">
            <w:pPr>
              <w:spacing w:line="276" w:lineRule="auto"/>
              <w:jc w:val="both"/>
              <w:rPr>
                <w:rFonts w:ascii="inherit" w:eastAsia="Times New Roman" w:hAnsi="inherit" w:cs="Arial"/>
                <w:i/>
                <w:color w:val="000000"/>
                <w:lang w:eastAsia="lt-LT"/>
              </w:rPr>
            </w:pPr>
            <w:r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Apibendrinimas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–</w:t>
            </w:r>
            <w:r w:rsidR="00D17813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m</w:t>
            </w:r>
            <w:r w:rsidR="00D17813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oneta </w:t>
            </w:r>
            <w:r w:rsidR="00544AF9" w:rsidRPr="00DB66C2">
              <w:rPr>
                <w:rFonts w:ascii="Times New Roman" w:eastAsia="Times New Roman" w:hAnsi="Times New Roman"/>
                <w:i/>
                <w:lang w:eastAsia="lt-LT"/>
              </w:rPr>
              <w:t>yra turtas, tad draugystė praturtina, kuo daugiau draugų, tuo esi turtingesnis...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</w:p>
          <w:p w:rsidR="00DB66C2" w:rsidRDefault="00DB66C2" w:rsidP="00DB66C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Ištraukus sagą klausiama:</w:t>
            </w:r>
          </w:p>
          <w:p w:rsidR="00DB66C2" w:rsidRDefault="00DB66C2" w:rsidP="00DB66C2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E34B44" w:rsidRDefault="00833A86" w:rsidP="00DB66C2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</w:t>
            </w:r>
            <w:r w:rsidR="00D1781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naudojama</w:t>
            </w:r>
            <w:r w:rsidR="00E34B4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?</w:t>
            </w:r>
          </w:p>
          <w:p w:rsidR="00DB66C2" w:rsidRPr="00DB66C2" w:rsidRDefault="00DB66C2" w:rsidP="00544AF9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 galėtų pasakyti apie draugyst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544AF9" w:rsidRPr="00DB66C2" w:rsidRDefault="00E34B44" w:rsidP="00DB66C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Apibendrinimas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 s</w:t>
            </w:r>
            <w:r w:rsidR="00544AF9" w:rsidRPr="00DB66C2">
              <w:rPr>
                <w:rFonts w:ascii="Times New Roman" w:eastAsia="Times New Roman" w:hAnsi="Times New Roman"/>
                <w:i/>
                <w:lang w:eastAsia="lt-LT"/>
              </w:rPr>
              <w:t>aga</w:t>
            </w:r>
            <w:r w:rsidR="00EF0FCB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r w:rsidR="00544AF9" w:rsidRPr="00DB66C2">
              <w:rPr>
                <w:rFonts w:ascii="Times New Roman" w:eastAsia="Times New Roman" w:hAnsi="Times New Roman"/>
                <w:i/>
                <w:lang w:eastAsia="lt-LT"/>
              </w:rPr>
              <w:t xml:space="preserve">susega drabužius, bet gali ir ištrūkti, pasimesti, tad draugystę reikia </w:t>
            </w:r>
            <w:r w:rsidR="00DB66C2">
              <w:rPr>
                <w:rFonts w:ascii="Times New Roman" w:eastAsia="Times New Roman" w:hAnsi="Times New Roman"/>
                <w:i/>
                <w:lang w:eastAsia="lt-LT"/>
              </w:rPr>
              <w:t xml:space="preserve">saugoti, kad draugo nepamestum.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S</w:t>
            </w:r>
            <w:r w:rsidR="00DB66C2">
              <w:rPr>
                <w:rFonts w:ascii="Times New Roman" w:eastAsia="Times New Roman" w:hAnsi="Times New Roman"/>
                <w:i/>
                <w:lang w:eastAsia="lt-LT"/>
              </w:rPr>
              <w:t xml:space="preserve">aga užsegtas drabužis lyg saugoma paslaptis, kas yra po drabužiu. 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Panašiai ir draugas</w:t>
            </w:r>
            <w:r w:rsidR="00D1781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</w:t>
            </w:r>
            <w:r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išsakydamas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savo paslaptį</w:t>
            </w:r>
            <w:r w:rsidR="00D1781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tikisi, jog ji bus išlaikyta</w:t>
            </w:r>
            <w:r w:rsidR="00D1781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neperduota kitiems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. T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ai palaiko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ir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sustiprina draugystę. (čia galima pakalbėti apie tai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 kokias paslapt</w:t>
            </w:r>
            <w:r w:rsidR="00AA6C99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i</w:t>
            </w:r>
            <w:r w:rsidR="00D673CA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s dera saugoti ir neatskleisti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 o kokių nereikia</w:t>
            </w:r>
            <w:r w:rsidR="003C2116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 pavyzdžiui,</w:t>
            </w:r>
            <w:r w:rsidR="00D85688" w:rsidRPr="00DB66C2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 </w:t>
            </w:r>
            <w:r w:rsidR="003C2116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dėl netinkamo elgesio ar pan.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).</w:t>
            </w:r>
          </w:p>
          <w:p w:rsidR="00E34B44" w:rsidRDefault="00E34B44" w:rsidP="00E34B4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Ištraukus sąvaržėlę klausiama:</w:t>
            </w:r>
          </w:p>
          <w:p w:rsidR="00E34B44" w:rsidRDefault="00E34B44" w:rsidP="00E34B44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833A86" w:rsidRDefault="00833A86" w:rsidP="00E34B44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Kam naudojama?</w:t>
            </w:r>
          </w:p>
          <w:p w:rsidR="00E34B44" w:rsidRPr="00DB66C2" w:rsidRDefault="00E34B44" w:rsidP="00E34B44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Ką </w:t>
            </w:r>
            <w:r w:rsidR="003C211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ji galėtų pasakyti apie draugystę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544AF9" w:rsidRDefault="00E34B44" w:rsidP="00E34B44">
            <w:pPr>
              <w:spacing w:line="276" w:lineRule="auto"/>
              <w:jc w:val="both"/>
              <w:rPr>
                <w:rFonts w:ascii="inherit" w:eastAsia="Times New Roman" w:hAnsi="inherit" w:cs="Arial"/>
                <w:i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>Apibendrinimas – s</w:t>
            </w:r>
            <w:r w:rsidR="00544AF9" w:rsidRPr="00E34B44">
              <w:rPr>
                <w:rFonts w:ascii="Times New Roman" w:eastAsia="Times New Roman" w:hAnsi="Times New Roman"/>
                <w:i/>
                <w:lang w:eastAsia="lt-LT"/>
              </w:rPr>
              <w:t>ąvaržėlė</w:t>
            </w:r>
            <w:r w:rsidRPr="00E34B44">
              <w:rPr>
                <w:rFonts w:ascii="Times New Roman" w:eastAsia="Times New Roman" w:hAnsi="Times New Roman"/>
                <w:i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b/>
                <w:i/>
                <w:lang w:eastAsia="lt-LT"/>
              </w:rPr>
              <w:t xml:space="preserve"> </w:t>
            </w:r>
            <w:r w:rsidR="00544AF9" w:rsidRPr="00E34B44">
              <w:rPr>
                <w:rFonts w:ascii="Times New Roman" w:eastAsia="Times New Roman" w:hAnsi="Times New Roman"/>
                <w:i/>
                <w:lang w:eastAsia="lt-LT"/>
              </w:rPr>
              <w:t>susega popierių, jį suveržia, tad draugystė turi būti tvirta, neg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alima draugo išduoti, palikti. Sąvaržėle galima susegti ne vieną lapą, o daug, kaip ir draugai, </w:t>
            </w:r>
            <w:r w:rsidR="00D85688" w:rsidRPr="00E34B44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 xml:space="preserve">padeda visiems būti kartu, </w:t>
            </w:r>
            <w:r w:rsidR="00D17813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su</w:t>
            </w:r>
            <w:r w:rsidR="00D17813" w:rsidRPr="00E34B44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sijungti</w:t>
            </w:r>
            <w:r w:rsidR="00D85688" w:rsidRPr="00E34B44"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 žaisti bendrus žaidimus, atlikti darbelius, juk su draugais įdomiau</w:t>
            </w:r>
            <w:r>
              <w:rPr>
                <w:rFonts w:ascii="inherit" w:eastAsia="Times New Roman" w:hAnsi="inherit" w:cs="Arial"/>
                <w:i/>
                <w:color w:val="000000"/>
                <w:lang w:eastAsia="lt-LT"/>
              </w:rPr>
              <w:t>, smagiau žaisti.</w:t>
            </w:r>
          </w:p>
          <w:p w:rsidR="00E34B44" w:rsidRDefault="00E34B44" w:rsidP="00E34B4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Ištraukus vatos gabalėlį klausiama:</w:t>
            </w:r>
          </w:p>
          <w:p w:rsidR="00E34B44" w:rsidRDefault="00E34B44" w:rsidP="00E34B44">
            <w:pPr>
              <w:pStyle w:val="Sraopastraipa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 tai?</w:t>
            </w:r>
          </w:p>
          <w:p w:rsidR="00E34B44" w:rsidRPr="00DB66C2" w:rsidRDefault="00E34B44" w:rsidP="00E34B44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Ką jis galėtų pasakyti apie draugyst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kokia ji?</w:t>
            </w:r>
          </w:p>
          <w:p w:rsidR="005B5682" w:rsidRPr="00E71388" w:rsidRDefault="00E34B44" w:rsidP="00E7138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Apibendrinimas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 xml:space="preserve">– </w:t>
            </w:r>
            <w:r w:rsidRPr="00E34B44">
              <w:rPr>
                <w:rFonts w:ascii="Times New Roman" w:eastAsia="Times New Roman" w:hAnsi="Times New Roman"/>
                <w:i/>
                <w:lang w:eastAsia="lt-LT"/>
              </w:rPr>
              <w:t>vata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 xml:space="preserve"> yra</w:t>
            </w:r>
            <w:r w:rsidR="003C2116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r w:rsidR="00544AF9" w:rsidRPr="00E34B44">
              <w:rPr>
                <w:rFonts w:ascii="Times New Roman" w:eastAsia="Times New Roman" w:hAnsi="Times New Roman"/>
                <w:i/>
                <w:lang w:eastAsia="lt-LT"/>
              </w:rPr>
              <w:t xml:space="preserve">švelni, minkšta, tad su draugu reikia elgtis švelniai, maloniai, </w:t>
            </w:r>
            <w:r w:rsidR="003C2116">
              <w:rPr>
                <w:rFonts w:ascii="Times New Roman" w:eastAsia="Times New Roman" w:hAnsi="Times New Roman"/>
                <w:i/>
                <w:lang w:eastAsia="lt-LT"/>
              </w:rPr>
              <w:t xml:space="preserve">vadinti vardu, </w:t>
            </w:r>
            <w:r w:rsidR="00544AF9" w:rsidRPr="00E34B44">
              <w:rPr>
                <w:rFonts w:ascii="Times New Roman" w:eastAsia="Times New Roman" w:hAnsi="Times New Roman"/>
                <w:i/>
                <w:lang w:eastAsia="lt-LT"/>
              </w:rPr>
              <w:t xml:space="preserve">nepravardžiuoti, nebūti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šiurkščiu</w:t>
            </w:r>
            <w:r w:rsidR="00544AF9" w:rsidRPr="00E34B44">
              <w:rPr>
                <w:rFonts w:ascii="Times New Roman" w:eastAsia="Times New Roman" w:hAnsi="Times New Roman"/>
                <w:i/>
                <w:lang w:eastAsia="lt-LT"/>
              </w:rPr>
              <w:t>, piktu...</w:t>
            </w:r>
            <w:r w:rsidR="00D85688" w:rsidRPr="00E34B44">
              <w:rPr>
                <w:i/>
              </w:rPr>
              <w:t xml:space="preserve"> 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D</w:t>
            </w:r>
            <w:r w:rsidR="00D85688" w:rsidRPr="00E34B44">
              <w:rPr>
                <w:rFonts w:ascii="Times New Roman" w:eastAsia="Times New Roman" w:hAnsi="Times New Roman"/>
                <w:i/>
                <w:lang w:eastAsia="lt-LT"/>
              </w:rPr>
              <w:t>raugai kaip mink</w:t>
            </w:r>
            <w:r w:rsidR="003C2116">
              <w:rPr>
                <w:rFonts w:ascii="Times New Roman" w:eastAsia="Times New Roman" w:hAnsi="Times New Roman"/>
                <w:i/>
                <w:lang w:eastAsia="lt-LT"/>
              </w:rPr>
              <w:t>štas vatos gabalėlis bus atlaidū</w:t>
            </w:r>
            <w:r w:rsidR="00D85688" w:rsidRPr="00E34B44">
              <w:rPr>
                <w:rFonts w:ascii="Times New Roman" w:eastAsia="Times New Roman" w:hAnsi="Times New Roman"/>
                <w:i/>
                <w:lang w:eastAsia="lt-LT"/>
              </w:rPr>
              <w:t>s, gebės suprasti</w:t>
            </w:r>
            <w:r>
              <w:rPr>
                <w:rFonts w:ascii="Times New Roman" w:eastAsia="Times New Roman" w:hAnsi="Times New Roman"/>
                <w:i/>
                <w:lang w:eastAsia="lt-LT"/>
              </w:rPr>
              <w:t>, padėti</w:t>
            </w:r>
            <w:r w:rsidR="00D85688" w:rsidRPr="00E34B44">
              <w:rPr>
                <w:rFonts w:ascii="Times New Roman" w:eastAsia="Times New Roman" w:hAnsi="Times New Roman"/>
                <w:i/>
                <w:lang w:eastAsia="lt-LT"/>
              </w:rPr>
              <w:t xml:space="preserve"> nelaimėje</w:t>
            </w:r>
            <w:r w:rsidR="00D17813">
              <w:rPr>
                <w:rFonts w:ascii="Times New Roman" w:eastAsia="Times New Roman" w:hAnsi="Times New Roman"/>
                <w:i/>
                <w:lang w:eastAsia="lt-LT"/>
              </w:rPr>
              <w:t>.</w:t>
            </w:r>
          </w:p>
          <w:p w:rsidR="00E34B44" w:rsidRDefault="00724B03" w:rsidP="005B4E4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F0FC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</w:t>
            </w:r>
            <w:r w:rsidR="00D819E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pabaig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F0FC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vaikų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mintys 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apie draugystę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apibendrinamos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E43017" w:rsidRPr="00BC0EFC" w:rsidRDefault="00E34B44" w:rsidP="005B4E4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</w:t>
            </w:r>
            <w:r w:rsidR="00B07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Parūpinkite</w:t>
            </w:r>
            <w:r w:rsidR="000507BC" w:rsidRPr="00BC0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0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kiekvienam vaikui po maišelį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C0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ir kiekvienas gali sudaryti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savo 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BC0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draugystės maišelį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 iš</w:t>
            </w:r>
            <w:r w:rsidR="00E71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daiktų, rodančių</w:t>
            </w:r>
            <w:r w:rsidR="00E71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 kas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jo manymu</w:t>
            </w:r>
            <w:r w:rsidR="00E71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 yra draugystė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  <w:r w:rsidR="00050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ir 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pasidalyti</w:t>
            </w:r>
            <w:r w:rsidR="00B07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, kodėl </w:t>
            </w:r>
            <w:r w:rsidR="00D1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 maišelį įdėjo būtent tuos daiktus.</w:t>
            </w:r>
          </w:p>
          <w:p w:rsidR="00E43017" w:rsidRPr="00D779F6" w:rsidRDefault="00E43017" w:rsidP="00943B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2" w:rsidRDefault="000F4F01" w:rsidP="000507BC">
            <w:pPr>
              <w:jc w:val="both"/>
              <w:rPr>
                <w:rFonts w:ascii="Times New Roman" w:eastAsia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Atliekant v</w:t>
            </w:r>
            <w:r w:rsidR="00E43017" w:rsidRPr="00D611FC">
              <w:rPr>
                <w:rFonts w:ascii="Times New Roman" w:eastAsia="Times New Roman" w:hAnsi="Times New Roman"/>
                <w:sz w:val="24"/>
                <w:szCs w:val="24"/>
              </w:rPr>
              <w:t>eikl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="00E43017"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 ugdomi</w:t>
            </w:r>
            <w:r w:rsidR="00E43017" w:rsidRPr="00D61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E43017" w:rsidRPr="00D611FC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>socialiniai gebėjimai</w:t>
            </w:r>
            <w:r w:rsidR="00E43017" w:rsidRPr="00D611FC">
              <w:rPr>
                <w:rFonts w:ascii="Times New Roman" w:eastAsia="Times New Roman" w:hAnsi="Times New Roman"/>
                <w:b/>
                <w:color w:val="31849B" w:themeColor="accent5" w:themeShade="BF"/>
                <w:sz w:val="24"/>
                <w:szCs w:val="24"/>
              </w:rPr>
              <w:t>:</w:t>
            </w:r>
            <w:r w:rsidR="000507BC">
              <w:rPr>
                <w:rFonts w:ascii="Times New Roman" w:eastAsia="Times New Roman" w:hAnsi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0507BC" w:rsidRPr="000713D2">
              <w:rPr>
                <w:rFonts w:ascii="Times New Roman" w:eastAsia="Times New Roman" w:hAnsi="Times New Roman"/>
                <w:sz w:val="24"/>
                <w:szCs w:val="24"/>
              </w:rPr>
              <w:t>apmąstydami, apibūdindami konkrečių daiktų</w:t>
            </w:r>
            <w:r w:rsidR="000713D2" w:rsidRPr="000713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07BC" w:rsidRPr="000713D2">
              <w:rPr>
                <w:rFonts w:ascii="Times New Roman" w:eastAsia="Times New Roman" w:hAnsi="Times New Roman"/>
                <w:sz w:val="24"/>
                <w:szCs w:val="24"/>
              </w:rPr>
              <w:t>savybes ir siedami jas su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 xml:space="preserve"> draugyste,</w:t>
            </w:r>
            <w:r w:rsidR="000713D2" w:rsidRPr="000713D2">
              <w:rPr>
                <w:rFonts w:ascii="Times New Roman" w:eastAsia="Times New Roman" w:hAnsi="Times New Roman"/>
                <w:sz w:val="24"/>
                <w:szCs w:val="24"/>
              </w:rPr>
              <w:t xml:space="preserve"> vaikai </w:t>
            </w:r>
            <w:r w:rsidRPr="000713D2">
              <w:rPr>
                <w:rFonts w:ascii="Times New Roman" w:eastAsia="Times New Roman" w:hAnsi="Times New Roman"/>
                <w:sz w:val="24"/>
                <w:szCs w:val="24"/>
              </w:rPr>
              <w:t>form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uojasi</w:t>
            </w:r>
            <w:r w:rsidRPr="000713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13D2" w:rsidRPr="000713D2">
              <w:rPr>
                <w:rFonts w:ascii="Times New Roman" w:eastAsia="Times New Roman" w:hAnsi="Times New Roman"/>
                <w:sz w:val="24"/>
                <w:szCs w:val="24"/>
              </w:rPr>
              <w:t>aiškesnę draugystės sampratą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ugdosi 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 xml:space="preserve">gebėjimus,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kurie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svarbūs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suvokiant,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kas padeda susirasti draugų (pagalba, bendras žaidimas, susitarimas), 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>kaip palaikyti draugystę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(nemeluoti, neskaudinti...)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>, kokie draugiškumo ženklai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(šypsena, kvietimas...)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>kaip elgiasi</w:t>
            </w:r>
            <w:r w:rsidR="00C633C2">
              <w:rPr>
                <w:rFonts w:ascii="Times New Roman" w:eastAsia="Times New Roman" w:hAnsi="Times New Roman"/>
                <w:sz w:val="24"/>
                <w:szCs w:val="24"/>
              </w:rPr>
              <w:t xml:space="preserve"> draugai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(tariasi, išklauso, dalijasi...) ir kt.</w:t>
            </w:r>
          </w:p>
          <w:p w:rsidR="000507BC" w:rsidRPr="000507BC" w:rsidRDefault="007411E2" w:rsidP="00B00A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017" w:rsidRPr="00D611FC" w:rsidTr="00C633C2">
        <w:trPr>
          <w:trHeight w:val="951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7" w:rsidRPr="00D611FC" w:rsidRDefault="00E43017" w:rsidP="005B4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7" w:rsidRPr="00D611FC" w:rsidRDefault="000F4F01" w:rsidP="00AA6C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Atliekant v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>eikl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3017"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ugdomi </w:t>
            </w:r>
            <w:r w:rsidR="00E43017" w:rsidRPr="00D611FC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>komunikavimo gebėjimai</w:t>
            </w:r>
            <w:r w:rsidR="00E43017" w:rsidRPr="00D611FC">
              <w:rPr>
                <w:rFonts w:ascii="Times New Roman" w:eastAsia="Times New Roman" w:hAnsi="Times New Roman"/>
                <w:b/>
                <w:color w:val="31849B" w:themeColor="accent5" w:themeShade="BF"/>
                <w:sz w:val="24"/>
                <w:szCs w:val="24"/>
              </w:rPr>
              <w:t>:</w:t>
            </w:r>
            <w:r w:rsidR="007411E2">
              <w:rPr>
                <w:rFonts w:ascii="Times New Roman" w:eastAsia="Times New Roman" w:hAnsi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>vaikai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ieškodami asociacijų tarp konkretaus daikto ir draugystės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ugdosi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abstraktaus mąstymo gebėjimus,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apibūdindami konkrečius daiktus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plėtoja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>žodyną,</w:t>
            </w:r>
            <w:r w:rsidR="00831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ugdosi </w:t>
            </w:r>
            <w:r w:rsidR="00831080">
              <w:rPr>
                <w:rFonts w:ascii="Times New Roman" w:eastAsia="Times New Roman" w:hAnsi="Times New Roman"/>
                <w:sz w:val="24"/>
                <w:szCs w:val="24"/>
              </w:rPr>
              <w:t>gebėjimą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>išklausyti kit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reikšti savo 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nuomonę</w:t>
            </w:r>
            <w:r w:rsidR="00831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parinkdami </w:t>
            </w:r>
            <w:r w:rsidR="00831080">
              <w:rPr>
                <w:rFonts w:ascii="Times New Roman" w:eastAsia="Times New Roman" w:hAnsi="Times New Roman"/>
                <w:sz w:val="24"/>
                <w:szCs w:val="24"/>
              </w:rPr>
              <w:t>tinkamus žodžius ar frazes</w:t>
            </w:r>
            <w:r w:rsidR="007411E2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E43017" w:rsidRPr="00D611FC" w:rsidTr="00C633C2">
        <w:trPr>
          <w:trHeight w:val="1052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7" w:rsidRPr="00D611FC" w:rsidRDefault="00E43017" w:rsidP="005B4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7" w:rsidRPr="00D611FC" w:rsidRDefault="000F4F01" w:rsidP="00171E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Atliekant v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>eikl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3017"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ugdomi </w:t>
            </w:r>
            <w:r w:rsidR="00E43017" w:rsidRPr="00D611FC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>kūrybiškumo gebėjimai</w:t>
            </w:r>
            <w:r w:rsidR="00E43017" w:rsidRPr="00D611FC">
              <w:rPr>
                <w:rFonts w:ascii="Times New Roman" w:eastAsia="Times New Roman" w:hAnsi="Times New Roman"/>
                <w:b/>
                <w:color w:val="31849B" w:themeColor="accent5" w:themeShade="BF"/>
                <w:sz w:val="24"/>
                <w:szCs w:val="24"/>
              </w:rPr>
              <w:t>:</w:t>
            </w:r>
            <w:r w:rsidR="00E43017" w:rsidRPr="00D611FC">
              <w:rPr>
                <w:rFonts w:ascii="Times New Roman" w:eastAsia="Times New Roman" w:hAnsi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E43017" w:rsidRPr="00965543">
              <w:rPr>
                <w:rFonts w:ascii="Times New Roman" w:eastAsia="Times New Roman" w:hAnsi="Times New Roman"/>
                <w:sz w:val="24"/>
                <w:szCs w:val="24"/>
              </w:rPr>
              <w:t xml:space="preserve">skatinama vaikų vaizduotė, kai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jie diskutuoja</w:t>
            </w:r>
            <w:r w:rsidR="00E430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kelia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klausimus,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išsako savo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mintis apie daiktus, ieško sąsajų su draugyste ir 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 xml:space="preserve">savitai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pildo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>savo 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daugystės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maišelį“ norimais daiktais, rodančiais, kas yra draugystė.  </w:t>
            </w:r>
          </w:p>
        </w:tc>
      </w:tr>
      <w:tr w:rsidR="00E43017" w:rsidRPr="00D611FC" w:rsidTr="00C633C2">
        <w:trPr>
          <w:trHeight w:val="1187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17" w:rsidRPr="00D611FC" w:rsidRDefault="00E43017" w:rsidP="005B4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7" w:rsidRPr="00B070AC" w:rsidRDefault="00621C65" w:rsidP="005B4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>Kritinio mąstymo</w:t>
            </w:r>
            <w:r w:rsidR="00B070AC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 xml:space="preserve"> gebėjimai.  </w:t>
            </w:r>
            <w:r w:rsidR="00E43017" w:rsidRPr="00B070A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 Ieškodami sąsajų tarp daikto ir draugystės vaikai </w:t>
            </w:r>
            <w:r w:rsidR="000F4F01">
              <w:rPr>
                <w:rFonts w:ascii="Times New Roman" w:eastAsia="Times New Roman" w:hAnsi="Times New Roman"/>
                <w:sz w:val="24"/>
                <w:szCs w:val="24"/>
              </w:rPr>
              <w:t xml:space="preserve">ugdosi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gebėjimus </w:t>
            </w:r>
            <w:r w:rsidR="000F4F01">
              <w:rPr>
                <w:rFonts w:ascii="Times New Roman" w:eastAsia="Times New Roman" w:hAnsi="Times New Roman"/>
                <w:sz w:val="24"/>
                <w:szCs w:val="24"/>
              </w:rPr>
              <w:t>apmąstyti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070AC">
              <w:rPr>
                <w:rFonts w:ascii="Times New Roman" w:eastAsia="Times New Roman" w:hAnsi="Times New Roman"/>
                <w:sz w:val="24"/>
                <w:szCs w:val="24"/>
              </w:rPr>
              <w:t xml:space="preserve">ieškoti išeities,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kas p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</w:rPr>
              <w:t xml:space="preserve">adėtų susidraugauti, draugauti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ir gerai jausti</w:t>
            </w:r>
            <w:r w:rsidR="00B00A73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tarp draugų.</w:t>
            </w:r>
          </w:p>
          <w:p w:rsidR="00E43017" w:rsidRPr="00D611FC" w:rsidRDefault="00E43017" w:rsidP="005B4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3017" w:rsidRPr="00D611FC" w:rsidTr="00C633C2">
        <w:trPr>
          <w:trHeight w:val="1187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17" w:rsidRPr="00D611FC" w:rsidRDefault="00E43017" w:rsidP="005B4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7" w:rsidRPr="00621C65" w:rsidRDefault="00D95E11" w:rsidP="005B4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1C65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 xml:space="preserve">Iniciatyvumas </w:t>
            </w:r>
            <w:r w:rsidR="00621C65" w:rsidRP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skatinamas, kai vaikams </w:t>
            </w:r>
            <w:r w:rsidR="000F4F01">
              <w:rPr>
                <w:rFonts w:ascii="Times New Roman" w:eastAsia="Times New Roman" w:hAnsi="Times New Roman"/>
                <w:sz w:val="24"/>
                <w:szCs w:val="24"/>
              </w:rPr>
              <w:t>siūloma</w:t>
            </w:r>
            <w:r w:rsidR="00621C65" w:rsidRP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 patiems </w:t>
            </w:r>
            <w:r w:rsidR="000F4F01">
              <w:rPr>
                <w:rFonts w:ascii="Times New Roman" w:eastAsia="Times New Roman" w:hAnsi="Times New Roman"/>
                <w:sz w:val="24"/>
                <w:szCs w:val="24"/>
              </w:rPr>
              <w:t>susirinkti</w:t>
            </w:r>
            <w:r w:rsidR="000F4F01" w:rsidRP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1C65" w:rsidRPr="00621C65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0F4F01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0F4F01" w:rsidRP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raugystės </w:t>
            </w:r>
            <w:r w:rsidR="00621C65" w:rsidRPr="00621C65">
              <w:rPr>
                <w:rFonts w:ascii="Times New Roman" w:eastAsia="Times New Roman" w:hAnsi="Times New Roman"/>
                <w:sz w:val="24"/>
                <w:szCs w:val="24"/>
              </w:rPr>
              <w:t>maišelį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621C65" w:rsidRPr="00621C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71388" w:rsidRP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43017" w:rsidRPr="00D611FC" w:rsidRDefault="00E43017" w:rsidP="005B4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3017" w:rsidRPr="00D611FC" w:rsidTr="00C633C2">
        <w:trPr>
          <w:trHeight w:val="4393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7" w:rsidRPr="00D611FC" w:rsidRDefault="00E43017" w:rsidP="005B4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17" w:rsidRDefault="000F4F01" w:rsidP="00621C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Atliekant v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>eikl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Pr="00D611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3017" w:rsidRPr="00D611FC">
              <w:rPr>
                <w:rFonts w:ascii="Times New Roman" w:eastAsia="Times New Roman" w:hAnsi="Times New Roman"/>
                <w:sz w:val="24"/>
                <w:szCs w:val="24"/>
              </w:rPr>
              <w:t>ugdomi</w:t>
            </w:r>
            <w:r w:rsidR="00E43017" w:rsidRPr="00D61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E43017" w:rsidRPr="00D611FC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24"/>
                <w:szCs w:val="24"/>
              </w:rPr>
              <w:t>pažinimo gebėjimai</w:t>
            </w:r>
            <w:r w:rsidR="00E43017" w:rsidRPr="00D611FC">
              <w:rPr>
                <w:rFonts w:ascii="Times New Roman" w:eastAsia="Times New Roman" w:hAnsi="Times New Roman"/>
                <w:b/>
                <w:color w:val="31849B" w:themeColor="accent5" w:themeShade="BF"/>
                <w:sz w:val="24"/>
                <w:szCs w:val="24"/>
              </w:rPr>
              <w:t>:</w:t>
            </w:r>
            <w:r w:rsidR="00E43017">
              <w:rPr>
                <w:rFonts w:ascii="Times New Roman" w:eastAsia="Times New Roman" w:hAnsi="Times New Roman"/>
                <w:sz w:val="24"/>
                <w:szCs w:val="24"/>
              </w:rPr>
              <w:t xml:space="preserve"> ugd</w:t>
            </w:r>
            <w:r w:rsidR="00AA6C99">
              <w:rPr>
                <w:rFonts w:ascii="Times New Roman" w:eastAsia="Times New Roman" w:hAnsi="Times New Roman"/>
                <w:sz w:val="24"/>
                <w:szCs w:val="24"/>
              </w:rPr>
              <w:t>osi</w:t>
            </w:r>
            <w:r w:rsidR="00E43017">
              <w:rPr>
                <w:rFonts w:ascii="Times New Roman" w:eastAsia="Times New Roman" w:hAnsi="Times New Roman"/>
                <w:sz w:val="24"/>
                <w:szCs w:val="24"/>
              </w:rPr>
              <w:t xml:space="preserve"> gebėjimą atpažinti ir apibūdinti</w:t>
            </w:r>
            <w:r w:rsid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 daiktų savybes,</w:t>
            </w:r>
            <w:r w:rsidR="00D673CA">
              <w:rPr>
                <w:rFonts w:ascii="Times New Roman" w:eastAsia="Times New Roman" w:hAnsi="Times New Roman"/>
                <w:sz w:val="24"/>
                <w:szCs w:val="24"/>
              </w:rPr>
              <w:t xml:space="preserve"> įvardyti,</w:t>
            </w:r>
            <w:r w:rsidR="00621C65">
              <w:rPr>
                <w:rFonts w:ascii="Times New Roman" w:eastAsia="Times New Roman" w:hAnsi="Times New Roman"/>
                <w:sz w:val="24"/>
                <w:szCs w:val="24"/>
              </w:rPr>
              <w:t xml:space="preserve"> kam jie naudojami. </w:t>
            </w:r>
          </w:p>
          <w:p w:rsidR="00E43017" w:rsidRPr="00BF74D4" w:rsidRDefault="00621C65" w:rsidP="005B4E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30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017" w:rsidRPr="00D611FC" w:rsidTr="005B4E4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7" w:rsidRPr="00D611FC" w:rsidRDefault="00E43017" w:rsidP="005B4E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11F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Ugdymo gairės </w:t>
            </w:r>
          </w:p>
          <w:p w:rsidR="00E71388" w:rsidRPr="00D611FC" w:rsidRDefault="00E71388" w:rsidP="00171E3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Galima pasiūlyti vaikams pripildyti „</w:t>
            </w:r>
            <w:r w:rsidR="00D1781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draugystės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maišelius</w:t>
            </w:r>
            <w:r w:rsidR="00D1781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namuose kartu su tėvai</w:t>
            </w:r>
            <w:r w:rsidR="00D1781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o kitą dieną visiems aptarti, kodėl maišeliuose yra vieni ar kiti daiktai.</w:t>
            </w:r>
          </w:p>
        </w:tc>
      </w:tr>
    </w:tbl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F0FCB" w:rsidRDefault="00EF0FCB" w:rsidP="00EF0F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F0FCB" w:rsidRDefault="00EF0FCB" w:rsidP="00EF0F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Komentarai </w:t>
      </w: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Default="00D17813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5D5B7" wp14:editId="37B49A48">
                <wp:simplePos x="0" y="0"/>
                <wp:positionH relativeFrom="column">
                  <wp:posOffset>-365760</wp:posOffset>
                </wp:positionH>
                <wp:positionV relativeFrom="paragraph">
                  <wp:posOffset>-695960</wp:posOffset>
                </wp:positionV>
                <wp:extent cx="6295390" cy="1654175"/>
                <wp:effectExtent l="19050" t="19050" r="29210" b="231775"/>
                <wp:wrapNone/>
                <wp:docPr id="18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6541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017" w:rsidRPr="005D45CB" w:rsidRDefault="00BD71FB" w:rsidP="005D6B3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621C65">
                              <w:rPr>
                                <w:rFonts w:ascii="Times New Roman" w:eastAsia="Times New Roman" w:hAnsi="Times New Roman"/>
                              </w:rPr>
                              <w:t>Veiklos pradžioje galima pažiūrėti vaizdo filmuką apie „</w:t>
                            </w:r>
                            <w:proofErr w:type="spellStart"/>
                            <w:r w:rsidRPr="00621C65">
                              <w:rPr>
                                <w:rFonts w:ascii="Times New Roman" w:eastAsia="Times New Roman" w:hAnsi="Times New Roman"/>
                              </w:rPr>
                              <w:t>Mikę</w:t>
                            </w:r>
                            <w:proofErr w:type="spellEnd"/>
                            <w:r w:rsidRPr="00621C65">
                              <w:rPr>
                                <w:rFonts w:ascii="Times New Roman" w:eastAsia="Times New Roman" w:hAnsi="Times New Roman"/>
                              </w:rPr>
                              <w:t xml:space="preserve"> Pūkuotuką“, „Trys paršeliai“</w:t>
                            </w:r>
                            <w:r w:rsidR="001713FB" w:rsidRPr="00621C65">
                              <w:rPr>
                                <w:rFonts w:ascii="Times New Roman" w:eastAsia="Times New Roman" w:hAnsi="Times New Roman"/>
                              </w:rPr>
                              <w:t xml:space="preserve">, </w:t>
                            </w:r>
                            <w:r w:rsidR="00D17813">
                              <w:rPr>
                                <w:rFonts w:ascii="Times New Roman" w:eastAsia="Times New Roman" w:hAnsi="Times New Roman"/>
                              </w:rPr>
                              <w:t>lietuvių liaudies</w:t>
                            </w:r>
                            <w:r w:rsidR="001713FB" w:rsidRPr="00621C6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D17813" w:rsidRPr="00621C65">
                              <w:rPr>
                                <w:rFonts w:ascii="Times New Roman" w:eastAsia="Times New Roman" w:hAnsi="Times New Roman"/>
                              </w:rPr>
                              <w:t>pasak</w:t>
                            </w:r>
                            <w:r w:rsidR="00D17813">
                              <w:rPr>
                                <w:rFonts w:ascii="Times New Roman" w:eastAsia="Times New Roman" w:hAnsi="Times New Roman"/>
                              </w:rPr>
                              <w:t>ą</w:t>
                            </w:r>
                            <w:r w:rsidR="00D17813" w:rsidRPr="00621C6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21C65">
                              <w:rPr>
                                <w:rFonts w:ascii="Times New Roman" w:eastAsia="Times New Roman" w:hAnsi="Times New Roman"/>
                              </w:rPr>
                              <w:t xml:space="preserve">ar </w:t>
                            </w:r>
                            <w:r w:rsidR="00D17813">
                              <w:rPr>
                                <w:rFonts w:ascii="Times New Roman" w:eastAsia="Times New Roman" w:hAnsi="Times New Roman"/>
                              </w:rPr>
                              <w:t>kitą filmuką</w:t>
                            </w:r>
                            <w:r w:rsidRPr="00621C65">
                              <w:rPr>
                                <w:rFonts w:ascii="Times New Roman" w:eastAsia="Times New Roman" w:hAnsi="Times New Roman"/>
                              </w:rPr>
                              <w:t>, kurio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turinį vaikai žino gerai. Vėliau diskutuojant su vaikais apie kiekvieną daiktą </w:t>
                            </w:r>
                            <w:r w:rsidR="00D17813">
                              <w:rPr>
                                <w:rFonts w:ascii="Times New Roman" w:eastAsia="Times New Roman" w:hAnsi="Times New Roman"/>
                              </w:rPr>
                              <w:t>iš maišelio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galima pasitelkti ir kelis filmo epizodus, pavyzdžiui, kai diskutuojama apie besišypsantį veidelį, paklausti, o ar buvo draugiškas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Nuf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>Nuf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ir t.</w:t>
                            </w:r>
                            <w:r w:rsidR="00D1781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t.</w:t>
                            </w:r>
                          </w:p>
                          <w:p w:rsidR="00E43017" w:rsidRPr="00B47860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43017" w:rsidRPr="00B47860" w:rsidRDefault="00E43017" w:rsidP="00E43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6" o:spid="_x0000_s1026" type="#_x0000_t63" style="position:absolute;margin-left:-28.8pt;margin-top:-54.8pt;width:495.7pt;height:1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" adj="6300,24300" fillcolor="window" strokecolor="#f79646" strokeweight="2pt">
                <v:path arrowok="t"/>
                <v:textbox>
                  <w:txbxContent>
                    <w:p w:rsidR="00E43017" w:rsidRPr="005D45CB" w:rsidRDefault="00BD71FB" w:rsidP="005D6B37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621C65">
                        <w:rPr>
                          <w:rFonts w:ascii="Times New Roman" w:eastAsia="Times New Roman" w:hAnsi="Times New Roman"/>
                        </w:rPr>
                        <w:t>Veiklos pradžioje galima pažiūrėti vaizdo filmuką apie „</w:t>
                      </w:r>
                      <w:proofErr w:type="spellStart"/>
                      <w:r w:rsidRPr="00621C65">
                        <w:rPr>
                          <w:rFonts w:ascii="Times New Roman" w:eastAsia="Times New Roman" w:hAnsi="Times New Roman"/>
                        </w:rPr>
                        <w:t>Mikę</w:t>
                      </w:r>
                      <w:proofErr w:type="spellEnd"/>
                      <w:r w:rsidRPr="00621C65">
                        <w:rPr>
                          <w:rFonts w:ascii="Times New Roman" w:eastAsia="Times New Roman" w:hAnsi="Times New Roman"/>
                        </w:rPr>
                        <w:t xml:space="preserve"> Pūkuotuką“, „Trys paršeliai“</w:t>
                      </w:r>
                      <w:r w:rsidR="001713FB" w:rsidRPr="00621C65">
                        <w:rPr>
                          <w:rFonts w:ascii="Times New Roman" w:eastAsia="Times New Roman" w:hAnsi="Times New Roman"/>
                        </w:rPr>
                        <w:t xml:space="preserve">, </w:t>
                      </w:r>
                      <w:r w:rsidR="00D17813">
                        <w:rPr>
                          <w:rFonts w:ascii="Times New Roman" w:eastAsia="Times New Roman" w:hAnsi="Times New Roman"/>
                        </w:rPr>
                        <w:t>lietuvių liaudies</w:t>
                      </w:r>
                      <w:r w:rsidR="001713FB" w:rsidRPr="00621C6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D17813" w:rsidRPr="00621C65">
                        <w:rPr>
                          <w:rFonts w:ascii="Times New Roman" w:eastAsia="Times New Roman" w:hAnsi="Times New Roman"/>
                        </w:rPr>
                        <w:t>pasak</w:t>
                      </w:r>
                      <w:r w:rsidR="00D17813">
                        <w:rPr>
                          <w:rFonts w:ascii="Times New Roman" w:eastAsia="Times New Roman" w:hAnsi="Times New Roman"/>
                        </w:rPr>
                        <w:t>ą</w:t>
                      </w:r>
                      <w:r w:rsidR="00D17813" w:rsidRPr="00621C6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21C65">
                        <w:rPr>
                          <w:rFonts w:ascii="Times New Roman" w:eastAsia="Times New Roman" w:hAnsi="Times New Roman"/>
                        </w:rPr>
                        <w:t xml:space="preserve">ar </w:t>
                      </w:r>
                      <w:r w:rsidR="00D17813">
                        <w:rPr>
                          <w:rFonts w:ascii="Times New Roman" w:eastAsia="Times New Roman" w:hAnsi="Times New Roman"/>
                        </w:rPr>
                        <w:t>kitą filmuką</w:t>
                      </w:r>
                      <w:r w:rsidRPr="00621C65">
                        <w:rPr>
                          <w:rFonts w:ascii="Times New Roman" w:eastAsia="Times New Roman" w:hAnsi="Times New Roman"/>
                        </w:rPr>
                        <w:t>, kurio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turinį vaikai žino gerai. Vėliau diskutuojant su vaikais apie kiekvieną daiktą </w:t>
                      </w:r>
                      <w:r w:rsidR="00D17813">
                        <w:rPr>
                          <w:rFonts w:ascii="Times New Roman" w:eastAsia="Times New Roman" w:hAnsi="Times New Roman"/>
                        </w:rPr>
                        <w:t>iš maišelio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galima pasitelkti ir kelis filmo epizodus, pavyzdžiui, kai diskutuojama apie besišypsantį veidelį, paklausti, o ar buvo draugiškas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</w:rPr>
                        <w:t>Nuf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>-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>Nuf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</w:rPr>
                        <w:t xml:space="preserve"> ir t.</w:t>
                      </w:r>
                      <w:r w:rsidR="00D1781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t.</w:t>
                      </w:r>
                    </w:p>
                    <w:p w:rsidR="00E43017" w:rsidRPr="00B47860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43017" w:rsidRPr="00B47860" w:rsidRDefault="00E43017" w:rsidP="00E43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D17813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F9CF7" wp14:editId="6E857D47">
                <wp:simplePos x="0" y="0"/>
                <wp:positionH relativeFrom="column">
                  <wp:posOffset>-508000</wp:posOffset>
                </wp:positionH>
                <wp:positionV relativeFrom="paragraph">
                  <wp:posOffset>121920</wp:posOffset>
                </wp:positionV>
                <wp:extent cx="6295390" cy="2192655"/>
                <wp:effectExtent l="19050" t="19050" r="29210" b="302895"/>
                <wp:wrapNone/>
                <wp:docPr id="10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219265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017" w:rsidRPr="00714949" w:rsidRDefault="00621C65" w:rsidP="00E43017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666666"/>
                                <w:lang w:eastAsia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Maišelio daiktai pasirenkami</w:t>
                            </w:r>
                            <w:r w:rsidR="003C2116">
                              <w:rPr>
                                <w:rFonts w:ascii="Times New Roman" w:hAnsi="Times New Roman" w:cs="Times New Roman"/>
                              </w:rPr>
                              <w:t xml:space="preserve"> pagal tai, kaip</w:t>
                            </w:r>
                            <w:r w:rsidR="00BD71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planuojama</w:t>
                            </w:r>
                            <w:r w:rsidR="00BD71FB">
                              <w:rPr>
                                <w:rFonts w:ascii="Times New Roman" w:hAnsi="Times New Roman" w:cs="Times New Roman"/>
                              </w:rPr>
                              <w:t xml:space="preserve"> su vaikais diskutuoti</w:t>
                            </w:r>
                            <w:r w:rsidR="0055497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BD71FB">
                              <w:rPr>
                                <w:rFonts w:ascii="Times New Roman" w:hAnsi="Times New Roman" w:cs="Times New Roman"/>
                              </w:rPr>
                              <w:t xml:space="preserve"> aptariant</w:t>
                            </w:r>
                            <w:r w:rsidR="0055497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BD71FB">
                              <w:rPr>
                                <w:rFonts w:ascii="Times New Roman" w:hAnsi="Times New Roman" w:cs="Times New Roman"/>
                              </w:rPr>
                              <w:t xml:space="preserve"> kas yra draugystė. Tačiau pasirenkant kitus draugystę ir </w:t>
                            </w:r>
                            <w:r w:rsidR="00554974">
                              <w:rPr>
                                <w:rFonts w:ascii="Times New Roman" w:hAnsi="Times New Roman" w:cs="Times New Roman"/>
                              </w:rPr>
                              <w:t>draugus</w:t>
                            </w:r>
                            <w:r w:rsidR="00BD71FB">
                              <w:rPr>
                                <w:rFonts w:ascii="Times New Roman" w:hAnsi="Times New Roman" w:cs="Times New Roman"/>
                              </w:rPr>
                              <w:t xml:space="preserve"> apibūdinančius santykius, galima rinktis tuos pačius ar kitus daiktus, pavyzdžiui</w:t>
                            </w:r>
                            <w:r w:rsidR="001713FB">
                              <w:rPr>
                                <w:rFonts w:ascii="Times New Roman" w:hAnsi="Times New Roman" w:cs="Times New Roman"/>
                              </w:rPr>
                              <w:t xml:space="preserve">, pademonstruoti, kad draugaujant kartais susipykstama, bet draugai susitaiko, pasirinkti smeigtuką (duria), bet kita pusė </w:t>
                            </w:r>
                            <w:r w:rsidR="00554974">
                              <w:rPr>
                                <w:rFonts w:ascii="Times New Roman" w:hAnsi="Times New Roman" w:cs="Times New Roman"/>
                              </w:rPr>
                              <w:t>yra</w:t>
                            </w:r>
                            <w:r w:rsidR="001713FB">
                              <w:rPr>
                                <w:rFonts w:ascii="Times New Roman" w:hAnsi="Times New Roman" w:cs="Times New Roman"/>
                              </w:rPr>
                              <w:t xml:space="preserve"> buka ir pan. </w:t>
                            </w:r>
                          </w:p>
                          <w:p w:rsidR="00E43017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43017" w:rsidRPr="00B47860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43017" w:rsidRPr="00B47860" w:rsidRDefault="00E43017" w:rsidP="00E43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63" style="position:absolute;left:0;text-align:left;margin-left:-40pt;margin-top:9.6pt;width:495.7pt;height:1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" adj="6300,24300" fillcolor="window" strokecolor="#c0504d" strokeweight="2pt">
                <v:path arrowok="t"/>
                <v:textbox>
                  <w:txbxContent>
                    <w:p w:rsidR="00E43017" w:rsidRPr="00714949" w:rsidRDefault="00621C65" w:rsidP="00E43017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666666"/>
                          <w:lang w:eastAsia="lt-L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Maišelio daiktai pasirenkami</w:t>
                      </w:r>
                      <w:r w:rsidR="003C2116">
                        <w:rPr>
                          <w:rFonts w:ascii="Times New Roman" w:hAnsi="Times New Roman" w:cs="Times New Roman"/>
                        </w:rPr>
                        <w:t xml:space="preserve"> pagal tai, kaip</w:t>
                      </w:r>
                      <w:r w:rsidR="00BD71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planuojama</w:t>
                      </w:r>
                      <w:r w:rsidR="00BD71FB">
                        <w:rPr>
                          <w:rFonts w:ascii="Times New Roman" w:hAnsi="Times New Roman" w:cs="Times New Roman"/>
                        </w:rPr>
                        <w:t xml:space="preserve"> su vaikais diskutuoti</w:t>
                      </w:r>
                      <w:r w:rsidR="0055497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BD71FB">
                        <w:rPr>
                          <w:rFonts w:ascii="Times New Roman" w:hAnsi="Times New Roman" w:cs="Times New Roman"/>
                        </w:rPr>
                        <w:t xml:space="preserve"> aptariant</w:t>
                      </w:r>
                      <w:r w:rsidR="0055497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BD71FB">
                        <w:rPr>
                          <w:rFonts w:ascii="Times New Roman" w:hAnsi="Times New Roman" w:cs="Times New Roman"/>
                        </w:rPr>
                        <w:t xml:space="preserve"> kas yra draugystė. Tačiau pasirenkant kitus draugystę ir </w:t>
                      </w:r>
                      <w:r w:rsidR="00554974">
                        <w:rPr>
                          <w:rFonts w:ascii="Times New Roman" w:hAnsi="Times New Roman" w:cs="Times New Roman"/>
                        </w:rPr>
                        <w:t>draugus</w:t>
                      </w:r>
                      <w:r w:rsidR="00BD71FB">
                        <w:rPr>
                          <w:rFonts w:ascii="Times New Roman" w:hAnsi="Times New Roman" w:cs="Times New Roman"/>
                        </w:rPr>
                        <w:t xml:space="preserve"> apibūdinančius santykius, galima rinktis tuos pačius ar kitus daiktus, pavyzdžiui</w:t>
                      </w:r>
                      <w:r w:rsidR="001713FB">
                        <w:rPr>
                          <w:rFonts w:ascii="Times New Roman" w:hAnsi="Times New Roman" w:cs="Times New Roman"/>
                        </w:rPr>
                        <w:t xml:space="preserve">, pademonstruoti, kad draugaujant kartais susipykstama, bet draugai susitaiko, pasirinkti smeigtuką (duria), bet kita pusė </w:t>
                      </w:r>
                      <w:r w:rsidR="00554974">
                        <w:rPr>
                          <w:rFonts w:ascii="Times New Roman" w:hAnsi="Times New Roman" w:cs="Times New Roman"/>
                        </w:rPr>
                        <w:t>yra</w:t>
                      </w:r>
                      <w:r w:rsidR="001713FB">
                        <w:rPr>
                          <w:rFonts w:ascii="Times New Roman" w:hAnsi="Times New Roman" w:cs="Times New Roman"/>
                        </w:rPr>
                        <w:t xml:space="preserve"> buka ir pan. </w:t>
                      </w:r>
                    </w:p>
                    <w:p w:rsidR="00E43017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43017" w:rsidRPr="00B47860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43017" w:rsidRPr="00B47860" w:rsidRDefault="00E43017" w:rsidP="00E43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3C2BBE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40CEC" wp14:editId="0C108497">
                <wp:simplePos x="0" y="0"/>
                <wp:positionH relativeFrom="column">
                  <wp:posOffset>-130175</wp:posOffset>
                </wp:positionH>
                <wp:positionV relativeFrom="paragraph">
                  <wp:posOffset>-3810</wp:posOffset>
                </wp:positionV>
                <wp:extent cx="6295390" cy="1078865"/>
                <wp:effectExtent l="19050" t="19050" r="29210" b="178435"/>
                <wp:wrapNone/>
                <wp:docPr id="1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07886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017" w:rsidRPr="004364DE" w:rsidRDefault="00E6762B" w:rsidP="00E4301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Ištraukus daiktus prasminga juos leisti per rankas vaikams apžiūrėti išbandyti (pav</w:t>
                            </w:r>
                            <w:r w:rsidR="00554974">
                              <w:rPr>
                                <w:rFonts w:ascii="Times New Roman" w:eastAsia="Times New Roman" w:hAnsi="Times New Roman"/>
                              </w:rPr>
                              <w:t>yzdžiui,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gumytė tikrai įtempus ir atleidus skaudžiai gali suduoti per rankas)...</w:t>
                            </w:r>
                          </w:p>
                          <w:p w:rsidR="00E43017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43017" w:rsidRPr="00B47860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43017" w:rsidRPr="00B47860" w:rsidRDefault="00E43017" w:rsidP="00E43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3" style="position:absolute;left:0;text-align:left;margin-left:-10.25pt;margin-top:-.3pt;width:495.7pt;height:8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" adj="6300,24300" fillcolor="window" strokecolor="#8064a2" strokeweight="2pt">
                <v:path arrowok="t"/>
                <v:textbox>
                  <w:txbxContent>
                    <w:p w:rsidR="00E43017" w:rsidRPr="004364DE" w:rsidRDefault="00E6762B" w:rsidP="00E43017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Ištraukus daiktus prasminga juos leisti per rankas vaikams apžiūrėti išbandyti (pav</w:t>
                      </w:r>
                      <w:r w:rsidR="00554974">
                        <w:rPr>
                          <w:rFonts w:ascii="Times New Roman" w:eastAsia="Times New Roman" w:hAnsi="Times New Roman"/>
                        </w:rPr>
                        <w:t>yzdžiui,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gumytė tikrai įtempus ir atleidus skaudžiai gali suduoti per rankas)...</w:t>
                      </w:r>
                    </w:p>
                    <w:p w:rsidR="00E43017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43017" w:rsidRPr="00B47860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43017" w:rsidRPr="00B47860" w:rsidRDefault="00E43017" w:rsidP="00E43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3C2BBE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B59F0" wp14:editId="5E763828">
                <wp:simplePos x="0" y="0"/>
                <wp:positionH relativeFrom="column">
                  <wp:posOffset>214655</wp:posOffset>
                </wp:positionH>
                <wp:positionV relativeFrom="paragraph">
                  <wp:posOffset>122326</wp:posOffset>
                </wp:positionV>
                <wp:extent cx="5724525" cy="1389888"/>
                <wp:effectExtent l="19050" t="19050" r="47625" b="210820"/>
                <wp:wrapNone/>
                <wp:docPr id="8" name="Ovalinis paaiškinim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389888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017" w:rsidRPr="004364DE" w:rsidRDefault="00694FBB" w:rsidP="00E4301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Galimos įvairios kiekvieno daikto sąsajų su draugyste interpretacijos, papildomos </w:t>
                            </w:r>
                            <w:r w:rsidR="00B62427">
                              <w:rPr>
                                <w:rFonts w:ascii="Times New Roman" w:eastAsia="Times New Roman" w:hAnsi="Times New Roman"/>
                              </w:rPr>
                              <w:t xml:space="preserve">atsižvelgiant į vaikų </w:t>
                            </w:r>
                            <w:r w:rsidR="006640C9">
                              <w:rPr>
                                <w:rFonts w:ascii="Times New Roman" w:eastAsia="Times New Roman" w:hAnsi="Times New Roman"/>
                              </w:rPr>
                              <w:t>mintis</w:t>
                            </w:r>
                            <w:r w:rsidR="00B62427">
                              <w:rPr>
                                <w:rFonts w:ascii="Times New Roman" w:eastAsia="Times New Roman" w:hAnsi="Times New Roman"/>
                              </w:rPr>
                              <w:t xml:space="preserve">, pavyzdžiui, kalbant apie draugystės siejimą su akmens </w:t>
                            </w:r>
                            <w:r w:rsidR="00EA3A4D">
                              <w:rPr>
                                <w:rFonts w:ascii="Times New Roman" w:eastAsia="Times New Roman" w:hAnsi="Times New Roman"/>
                              </w:rPr>
                              <w:t>asociacija</w:t>
                            </w:r>
                            <w:r w:rsidR="006640C9">
                              <w:rPr>
                                <w:rFonts w:ascii="Times New Roman" w:eastAsia="Times New Roman" w:hAnsi="Times New Roman"/>
                              </w:rPr>
                              <w:t>:</w:t>
                            </w:r>
                            <w:r w:rsidR="00EA3A4D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6640C9">
                              <w:rPr>
                                <w:rFonts w:ascii="Times New Roman" w:eastAsia="Times New Roman" w:hAnsi="Times New Roman"/>
                              </w:rPr>
                              <w:t>„</w:t>
                            </w:r>
                            <w:r w:rsidR="00B62427">
                              <w:rPr>
                                <w:rFonts w:ascii="inherit" w:eastAsia="Times New Roman" w:hAnsi="inherit" w:cs="Arial"/>
                                <w:b/>
                                <w:i/>
                                <w:color w:val="000000"/>
                                <w:lang w:eastAsia="lt-LT"/>
                              </w:rPr>
                              <w:t xml:space="preserve">Tačiau akmuo yra kietas ir </w:t>
                            </w:r>
                            <w:r w:rsidR="00B62427" w:rsidRPr="008F7B7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lt-LT"/>
                              </w:rPr>
                              <w:t>gali užgauti, sužeisti</w:t>
                            </w:r>
                            <w:r w:rsidR="00B62427" w:rsidRPr="008F7B7F">
                              <w:rPr>
                                <w:rFonts w:ascii="inherit" w:eastAsia="Times New Roman" w:hAnsi="inherit" w:cs="Arial"/>
                                <w:b/>
                                <w:i/>
                                <w:color w:val="000000"/>
                                <w:lang w:eastAsia="lt-LT"/>
                              </w:rPr>
                              <w:t xml:space="preserve"> </w:t>
                            </w:r>
                            <w:r w:rsidR="00B62427">
                              <w:rPr>
                                <w:rFonts w:ascii="inherit" w:eastAsia="Times New Roman" w:hAnsi="inherit" w:cs="Arial"/>
                                <w:b/>
                                <w:i/>
                                <w:color w:val="000000"/>
                                <w:lang w:eastAsia="lt-LT"/>
                              </w:rPr>
                              <w:t>draugus.</w:t>
                            </w:r>
                            <w:r w:rsidR="006640C9">
                              <w:rPr>
                                <w:rFonts w:ascii="inherit" w:eastAsia="Times New Roman" w:hAnsi="inherit" w:cs="Arial"/>
                                <w:b/>
                                <w:i/>
                                <w:color w:val="000000"/>
                                <w:lang w:eastAsia="lt-LT"/>
                              </w:rPr>
                              <w:t>“</w:t>
                            </w:r>
                            <w:r w:rsidR="00B62427">
                              <w:rPr>
                                <w:rFonts w:ascii="inherit" w:eastAsia="Times New Roman" w:hAnsi="inherit" w:cs="Arial"/>
                                <w:b/>
                                <w:i/>
                                <w:color w:val="000000"/>
                                <w:lang w:eastAsia="lt-LT"/>
                              </w:rPr>
                              <w:t xml:space="preserve"> </w:t>
                            </w:r>
                          </w:p>
                          <w:p w:rsidR="00E43017" w:rsidRPr="00287AAE" w:rsidRDefault="00E43017" w:rsidP="00E4301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4" o:spid="_x0000_s1029" type="#_x0000_t63" style="position:absolute;left:0;text-align:left;margin-left:16.9pt;margin-top:9.65pt;width:450.75pt;height:1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" adj="6300,24300" fillcolor="window" strokecolor="#9bbb59" strokeweight="2pt">
                <v:path arrowok="t"/>
                <v:textbox>
                  <w:txbxContent>
                    <w:p w:rsidR="00E43017" w:rsidRPr="004364DE" w:rsidRDefault="00694FBB" w:rsidP="00E43017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Galimos įvairios kiekvieno daikto sąsajų su draugyste interpretacijos, papildomos </w:t>
                      </w:r>
                      <w:r w:rsidR="00B62427">
                        <w:rPr>
                          <w:rFonts w:ascii="Times New Roman" w:eastAsia="Times New Roman" w:hAnsi="Times New Roman"/>
                        </w:rPr>
                        <w:t xml:space="preserve">atsižvelgiant į vaikų </w:t>
                      </w:r>
                      <w:r w:rsidR="006640C9">
                        <w:rPr>
                          <w:rFonts w:ascii="Times New Roman" w:eastAsia="Times New Roman" w:hAnsi="Times New Roman"/>
                        </w:rPr>
                        <w:t>mintis</w:t>
                      </w:r>
                      <w:r w:rsidR="00B62427">
                        <w:rPr>
                          <w:rFonts w:ascii="Times New Roman" w:eastAsia="Times New Roman" w:hAnsi="Times New Roman"/>
                        </w:rPr>
                        <w:t xml:space="preserve">, pavyzdžiui, kalbant apie draugystės siejimą su akmens </w:t>
                      </w:r>
                      <w:r w:rsidR="00EA3A4D">
                        <w:rPr>
                          <w:rFonts w:ascii="Times New Roman" w:eastAsia="Times New Roman" w:hAnsi="Times New Roman"/>
                        </w:rPr>
                        <w:t>asociacija</w:t>
                      </w:r>
                      <w:r w:rsidR="006640C9">
                        <w:rPr>
                          <w:rFonts w:ascii="Times New Roman" w:eastAsia="Times New Roman" w:hAnsi="Times New Roman"/>
                        </w:rPr>
                        <w:t>:</w:t>
                      </w:r>
                      <w:r w:rsidR="00EA3A4D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6640C9">
                        <w:rPr>
                          <w:rFonts w:ascii="Times New Roman" w:eastAsia="Times New Roman" w:hAnsi="Times New Roman"/>
                        </w:rPr>
                        <w:t>„</w:t>
                      </w:r>
                      <w:r w:rsidR="00B62427">
                        <w:rPr>
                          <w:rFonts w:ascii="inherit" w:eastAsia="Times New Roman" w:hAnsi="inherit" w:cs="Arial"/>
                          <w:b/>
                          <w:i/>
                          <w:color w:val="000000"/>
                          <w:lang w:eastAsia="lt-LT"/>
                        </w:rPr>
                        <w:t xml:space="preserve">Tačiau akmuo yra kietas ir </w:t>
                      </w:r>
                      <w:r w:rsidR="00B62427" w:rsidRPr="008F7B7F">
                        <w:rPr>
                          <w:rFonts w:ascii="Times New Roman" w:eastAsia="Times New Roman" w:hAnsi="Times New Roman"/>
                          <w:b/>
                          <w:i/>
                          <w:lang w:eastAsia="lt-LT"/>
                        </w:rPr>
                        <w:t>gali užgauti, sužeisti</w:t>
                      </w:r>
                      <w:r w:rsidR="00B62427" w:rsidRPr="008F7B7F">
                        <w:rPr>
                          <w:rFonts w:ascii="inherit" w:eastAsia="Times New Roman" w:hAnsi="inherit" w:cs="Arial"/>
                          <w:b/>
                          <w:i/>
                          <w:color w:val="000000"/>
                          <w:lang w:eastAsia="lt-LT"/>
                        </w:rPr>
                        <w:t xml:space="preserve"> </w:t>
                      </w:r>
                      <w:r w:rsidR="00B62427">
                        <w:rPr>
                          <w:rFonts w:ascii="inherit" w:eastAsia="Times New Roman" w:hAnsi="inherit" w:cs="Arial"/>
                          <w:b/>
                          <w:i/>
                          <w:color w:val="000000"/>
                          <w:lang w:eastAsia="lt-LT"/>
                        </w:rPr>
                        <w:t>draugus.</w:t>
                      </w:r>
                      <w:r w:rsidR="006640C9">
                        <w:rPr>
                          <w:rFonts w:ascii="inherit" w:eastAsia="Times New Roman" w:hAnsi="inherit" w:cs="Arial"/>
                          <w:b/>
                          <w:i/>
                          <w:color w:val="000000"/>
                          <w:lang w:eastAsia="lt-LT"/>
                        </w:rPr>
                        <w:t>“</w:t>
                      </w:r>
                      <w:r w:rsidR="00B62427">
                        <w:rPr>
                          <w:rFonts w:ascii="inherit" w:eastAsia="Times New Roman" w:hAnsi="inherit" w:cs="Arial"/>
                          <w:b/>
                          <w:i/>
                          <w:color w:val="000000"/>
                          <w:lang w:eastAsia="lt-LT"/>
                        </w:rPr>
                        <w:t xml:space="preserve"> </w:t>
                      </w:r>
                    </w:p>
                    <w:p w:rsidR="00E43017" w:rsidRPr="00287AAE" w:rsidRDefault="00E43017" w:rsidP="00E4301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610641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4CFD" wp14:editId="7B778CC7">
                <wp:simplePos x="0" y="0"/>
                <wp:positionH relativeFrom="column">
                  <wp:posOffset>144145</wp:posOffset>
                </wp:positionH>
                <wp:positionV relativeFrom="paragraph">
                  <wp:posOffset>130175</wp:posOffset>
                </wp:positionV>
                <wp:extent cx="5724525" cy="1283970"/>
                <wp:effectExtent l="19050" t="19050" r="47625" b="182880"/>
                <wp:wrapNone/>
                <wp:docPr id="4" name="Ovalinis paaiškinim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8397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017" w:rsidRDefault="00E43017" w:rsidP="00E43017">
                            <w:pPr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>Maišelio turinį galima pripildyti daiktais, kurie</w:t>
                            </w:r>
                            <w:r w:rsidR="00870AB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 xml:space="preserve"> jūsų manymu</w:t>
                            </w:r>
                            <w:r w:rsidR="00870AB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 xml:space="preserve"> gali padėti vaikams </w:t>
                            </w:r>
                            <w:r w:rsidR="00621C65">
                              <w:rPr>
                                <w:rFonts w:ascii="Times New Roman" w:hAnsi="Times New Roman" w:cs="Times New Roman"/>
                              </w:rPr>
                              <w:t>aišk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 xml:space="preserve">iau </w:t>
                            </w:r>
                            <w:r w:rsidR="00870ABD">
                              <w:rPr>
                                <w:rFonts w:ascii="Times New Roman" w:hAnsi="Times New Roman" w:cs="Times New Roman"/>
                              </w:rPr>
                              <w:t xml:space="preserve">suprasti abstrakčią 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 xml:space="preserve">draugystės </w:t>
                            </w:r>
                            <w:r w:rsidR="00870ABD">
                              <w:rPr>
                                <w:rFonts w:ascii="Times New Roman" w:hAnsi="Times New Roman" w:cs="Times New Roman"/>
                              </w:rPr>
                              <w:t>prasmę</w:t>
                            </w:r>
                            <w:r w:rsidR="00970087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</w:p>
                          <w:p w:rsidR="00E43017" w:rsidRDefault="00E43017" w:rsidP="00E43017">
                            <w:pPr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43017" w:rsidRDefault="00E43017" w:rsidP="00E43017">
                            <w:pPr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43017" w:rsidRDefault="00E43017" w:rsidP="00E4301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3" o:spid="_x0000_s1030" type="#_x0000_t63" style="position:absolute;left:0;text-align:left;margin-left:11.35pt;margin-top:10.25pt;width:450.75pt;height:10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" adj="6300,24300" fillcolor="window" strokecolor="windowText" strokeweight="2pt">
                <v:path arrowok="t"/>
                <v:textbox>
                  <w:txbxContent>
                    <w:p w:rsidR="00E43017" w:rsidRDefault="00E43017" w:rsidP="00E43017">
                      <w:pPr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>Maišelio turinį galima pripildyti daiktais, kurie</w:t>
                      </w:r>
                      <w:r w:rsidR="00870AB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 xml:space="preserve"> jūsų manymu</w:t>
                      </w:r>
                      <w:r w:rsidR="00870AB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 xml:space="preserve"> gali padėti vaikams </w:t>
                      </w:r>
                      <w:r w:rsidR="00621C65">
                        <w:rPr>
                          <w:rFonts w:ascii="Times New Roman" w:hAnsi="Times New Roman" w:cs="Times New Roman"/>
                        </w:rPr>
                        <w:t>aišk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 xml:space="preserve">iau </w:t>
                      </w:r>
                      <w:r w:rsidR="00870ABD">
                        <w:rPr>
                          <w:rFonts w:ascii="Times New Roman" w:hAnsi="Times New Roman" w:cs="Times New Roman"/>
                        </w:rPr>
                        <w:t xml:space="preserve">suprasti abstrakčią 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 xml:space="preserve">draugystės </w:t>
                      </w:r>
                      <w:r w:rsidR="00870ABD">
                        <w:rPr>
                          <w:rFonts w:ascii="Times New Roman" w:hAnsi="Times New Roman" w:cs="Times New Roman"/>
                        </w:rPr>
                        <w:t>prasmę</w:t>
                      </w:r>
                      <w:r w:rsidR="00970087">
                        <w:rPr>
                          <w:rFonts w:ascii="Times New Roman" w:hAnsi="Times New Roman" w:cs="Times New Roman"/>
                        </w:rPr>
                        <w:t>...</w:t>
                      </w:r>
                    </w:p>
                    <w:p w:rsidR="00E43017" w:rsidRDefault="00E43017" w:rsidP="00E43017">
                      <w:pPr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E43017" w:rsidRDefault="00E43017" w:rsidP="00E43017">
                      <w:pPr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E43017" w:rsidRDefault="00E43017" w:rsidP="00E430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Pr="00D611FC" w:rsidRDefault="00E43017" w:rsidP="00E4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D17813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0ACB3" wp14:editId="7BCE12FC">
                <wp:simplePos x="0" y="0"/>
                <wp:positionH relativeFrom="column">
                  <wp:posOffset>271145</wp:posOffset>
                </wp:positionH>
                <wp:positionV relativeFrom="paragraph">
                  <wp:posOffset>120015</wp:posOffset>
                </wp:positionV>
                <wp:extent cx="5724525" cy="1127125"/>
                <wp:effectExtent l="19050" t="19050" r="47625" b="168275"/>
                <wp:wrapNone/>
                <wp:docPr id="2" name="Ovalinis paaiškinim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127125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CB" w:rsidRPr="00610641" w:rsidRDefault="00EF0FCB" w:rsidP="00EF0FCB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06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t-LT"/>
                              </w:rPr>
                              <w:t>Aptari</w:t>
                            </w:r>
                            <w:r w:rsidR="00870A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t-LT"/>
                              </w:rPr>
                              <w:t xml:space="preserve">ant </w:t>
                            </w:r>
                            <w:r w:rsidRPr="006106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t-LT"/>
                              </w:rPr>
                              <w:t>svarbu vaikus paskatinti išsakyti savo pamąstymus, ypač tuos, kuriems nedrąsu kalbėti...</w:t>
                            </w:r>
                          </w:p>
                          <w:p w:rsidR="00EF0FCB" w:rsidRDefault="00EF0FCB" w:rsidP="00EF0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0FCB" w:rsidRPr="00381EF2" w:rsidRDefault="00EF0FCB" w:rsidP="00EF0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2" o:spid="_x0000_s1031" type="#_x0000_t63" style="position:absolute;margin-left:21.35pt;margin-top:9.45pt;width:450.75pt;height:8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" adj="6300,24300" fillcolor="white [3201]" strokecolor="#c0504d [3205]" strokeweight="2pt">
                <v:path arrowok="t"/>
                <v:textbox>
                  <w:txbxContent>
                    <w:p w:rsidR="00EF0FCB" w:rsidRPr="00610641" w:rsidRDefault="00EF0FCB" w:rsidP="00EF0FCB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lt-L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0641">
                        <w:rPr>
                          <w:rFonts w:ascii="Times New Roman" w:eastAsia="Times New Roman" w:hAnsi="Times New Roman" w:cs="Times New Roman"/>
                          <w:color w:val="000000"/>
                          <w:lang w:eastAsia="lt-LT"/>
                        </w:rPr>
                        <w:t>Aptari</w:t>
                      </w:r>
                      <w:r w:rsidR="00870ABD">
                        <w:rPr>
                          <w:rFonts w:ascii="Times New Roman" w:eastAsia="Times New Roman" w:hAnsi="Times New Roman" w:cs="Times New Roman"/>
                          <w:color w:val="000000"/>
                          <w:lang w:eastAsia="lt-LT"/>
                        </w:rPr>
                        <w:t xml:space="preserve">ant </w:t>
                      </w:r>
                      <w:r w:rsidRPr="00610641">
                        <w:rPr>
                          <w:rFonts w:ascii="Times New Roman" w:eastAsia="Times New Roman" w:hAnsi="Times New Roman" w:cs="Times New Roman"/>
                          <w:color w:val="000000"/>
                          <w:lang w:eastAsia="lt-LT"/>
                        </w:rPr>
                        <w:t>svarbu vaikus paskatinti išsakyti savo pamąstymus, ypač tuos, kuriems nedrąsu kalbėti...</w:t>
                      </w:r>
                    </w:p>
                    <w:p w:rsidR="00EF0FCB" w:rsidRDefault="00EF0FCB" w:rsidP="00EF0FC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F0FCB" w:rsidRPr="00381EF2" w:rsidRDefault="00EF0FCB" w:rsidP="00EF0FC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FCB" w:rsidRDefault="00EF0FCB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FCB" w:rsidRDefault="00EF0FCB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2FB2" w:rsidRDefault="00192FB2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1F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689CC" wp14:editId="61612AD7">
                <wp:simplePos x="0" y="0"/>
                <wp:positionH relativeFrom="column">
                  <wp:posOffset>5250</wp:posOffset>
                </wp:positionH>
                <wp:positionV relativeFrom="paragraph">
                  <wp:posOffset>124088</wp:posOffset>
                </wp:positionV>
                <wp:extent cx="6045200" cy="3665034"/>
                <wp:effectExtent l="57150" t="38100" r="69850" b="88265"/>
                <wp:wrapNone/>
                <wp:docPr id="7" name="Struktūrinė schema: alternatyvus proces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665034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017" w:rsidRPr="00192FB2" w:rsidRDefault="00E43017" w:rsidP="00E430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192FB2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E43017" w:rsidRPr="00192FB2" w:rsidRDefault="00E43017" w:rsidP="00E4301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 w:rsidRPr="00192FB2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Ką vertiname, stebėdami vaikų veiklą?</w:t>
                            </w:r>
                          </w:p>
                          <w:p w:rsidR="00610641" w:rsidRDefault="00870ABD" w:rsidP="00E43017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Atliekant v</w:t>
                            </w:r>
                            <w:r w:rsidR="003C2116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eikl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ą</w:t>
                            </w:r>
                            <w:r w:rsidR="003C2116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vaikai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išsakys </w:t>
                            </w:r>
                            <w:r w:rsidR="003C2116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begalę 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minčių apie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tai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, kas yra draugystė, 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kokia 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vaikų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patirtis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,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požiūris į draugus,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ve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rtybinės nuostato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s.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A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tsiskleis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jų 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emocijų raiška, komunikavimo gebėjimai, socialiniai įgūdžiai. Šiuos ir kitus vaikų gebėjimus prasminga fiksuoti pasitelkus pagalbininką arba naudojant v</w:t>
                            </w:r>
                            <w:r w:rsidR="00171E33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aizdo </w:t>
                            </w:r>
                            <w:r w:rsidR="005D1A0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kamerą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. Tokiu būdu vaikų ugdymosi pasiekimų fiksavimas bus tikslesnis, aiškesnis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, pedagogui nereikės skubėti, pertraukinėti veiklos... Padėjėjo ar </w:t>
                            </w:r>
                            <w:r w:rsidR="00171E33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vaizdo kamera</w:t>
                            </w:r>
                            <w:r w:rsidR="00171E33" w:rsidDel="00171E33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užfiksuotų veiklos epizodų analizė su pedagogo komentarais papildys vaikų pasiekimų aplankus. </w:t>
                            </w:r>
                          </w:p>
                          <w:p w:rsidR="005D1A02" w:rsidRDefault="00171E33" w:rsidP="00E43017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Per š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ą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veikl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ą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įvertinti vaikų pasiekimus gali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padėti 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ir vaikų tėveliai (vaikams parenkant daiktus, susijusius su draugyste namuose, tėveliai galėtų užfiksuoti 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užrašydami, nufilmuodami ar k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itu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būdu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užfiksuodami 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savo vaiko argumentus, mintis apie tai, kodėl jie renkasi vieną ar kit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ą daiktą, rodantį, kas yra draugystė; kokie vaiko gebėjimai atsiskleidė ir kt.).</w:t>
                            </w:r>
                            <w:r w:rsidR="005311E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="00610641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E43017" w:rsidRPr="007F41C9" w:rsidRDefault="00E43017" w:rsidP="00E43017">
                            <w:pPr>
                              <w:spacing w:after="0"/>
                              <w:ind w:firstLine="708"/>
                              <w:jc w:val="both"/>
                              <w:rPr>
                                <w:i/>
                                <w:highlight w:val="yellow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8" o:spid="_x0000_s1032" type="#_x0000_t176" style="position:absolute;margin-left:.4pt;margin-top:9.75pt;width:476pt;height:2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43017" w:rsidRPr="00192FB2" w:rsidRDefault="00E43017" w:rsidP="00E4301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lang w:eastAsia="ru-RU"/>
                        </w:rPr>
                      </w:pPr>
                      <w:r w:rsidRPr="00192FB2">
                        <w:rPr>
                          <w:rFonts w:ascii="Times New Roman" w:hAnsi="Times New Roman" w:cs="Times New Roman"/>
                          <w:b/>
                          <w:i/>
                          <w:lang w:eastAsia="ru-RU"/>
                        </w:rPr>
                        <w:t>Vaikų pasiekimų vertinimas</w:t>
                      </w:r>
                    </w:p>
                    <w:p w:rsidR="00E43017" w:rsidRPr="00192FB2" w:rsidRDefault="00E43017" w:rsidP="00E4301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 w:rsidRPr="00192FB2">
                        <w:rPr>
                          <w:rFonts w:ascii="Times New Roman" w:hAnsi="Times New Roman" w:cs="Times New Roman"/>
                          <w:b/>
                          <w:i/>
                          <w:lang w:eastAsia="ru-RU"/>
                        </w:rPr>
                        <w:t>Ką vertiname, stebėdami vaikų veiklą?</w:t>
                      </w:r>
                    </w:p>
                    <w:p w:rsidR="00610641" w:rsidRDefault="00870ABD" w:rsidP="00E43017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Atliekant v</w:t>
                      </w:r>
                      <w:r w:rsidR="003C2116">
                        <w:rPr>
                          <w:rFonts w:ascii="Times New Roman" w:hAnsi="Times New Roman" w:cs="Times New Roman"/>
                          <w:lang w:eastAsia="ru-RU"/>
                        </w:rPr>
                        <w:t>eikl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ą</w:t>
                      </w:r>
                      <w:r w:rsidR="003C2116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vaikai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išsakys </w:t>
                      </w:r>
                      <w:r w:rsidR="003C2116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begalę 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>minčių apie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tai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, kas yra draugystė, 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kokia 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>vaikų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patirtis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>,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požiūris į draugus,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ve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>rtybinės nuostato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s.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A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tsiskleis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jų 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>emocijų raiška, komunikavimo gebėjimai, socialiniai įgūdžiai. Šiuos ir kitus vaikų gebėjimus prasminga fiksuoti pasitelkus pagalbininką arba naudojant v</w:t>
                      </w:r>
                      <w:r w:rsidR="00171E33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aizdo </w:t>
                      </w:r>
                      <w:r w:rsidR="005D1A02">
                        <w:rPr>
                          <w:rFonts w:ascii="Times New Roman" w:hAnsi="Times New Roman" w:cs="Times New Roman"/>
                          <w:lang w:eastAsia="ru-RU"/>
                        </w:rPr>
                        <w:t>kamerą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>. Tokiu būdu vaikų ugdymosi pasiekimų fiksavimas bus tikslesnis, aiškesnis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, pedagogui nereikės skubėti, pertraukinėti veiklos... Padėjėjo ar </w:t>
                      </w:r>
                      <w:r w:rsidR="00171E33">
                        <w:rPr>
                          <w:rFonts w:ascii="Times New Roman" w:hAnsi="Times New Roman" w:cs="Times New Roman"/>
                          <w:lang w:eastAsia="ru-RU"/>
                        </w:rPr>
                        <w:t>vaizdo kamera</w:t>
                      </w:r>
                      <w:r w:rsidR="00171E33" w:rsidDel="00171E33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užfiksuotų veiklos epizodų analizė su pedagogo komentarais papildys vaikų pasiekimų aplankus. </w:t>
                      </w:r>
                    </w:p>
                    <w:p w:rsidR="005D1A02" w:rsidRDefault="00171E33" w:rsidP="00E43017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Per š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ą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veikl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ą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įvertinti vaikų pasiekimus gali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padėti 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ir vaikų tėveliai (vaikams parenkant daiktus, susijusius su draugyste namuose, tėveliai galėtų užfiksuoti 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>užrašydami, nufilmuodami ar k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itu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būdu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užfiksuodami 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>savo vaiko argumentus, mintis apie tai, kodėl jie renkasi vieną ar kit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>ą daiktą, rodantį, kas yra draugystė; kokie vaiko gebėjimai atsiskleidė ir kt.).</w:t>
                      </w:r>
                      <w:r w:rsidR="005311E0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  <w:r w:rsidR="00610641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</w:p>
                    <w:p w:rsidR="00E43017" w:rsidRPr="007F41C9" w:rsidRDefault="00E43017" w:rsidP="00E43017">
                      <w:pPr>
                        <w:spacing w:after="0"/>
                        <w:ind w:firstLine="708"/>
                        <w:jc w:val="both"/>
                        <w:rPr>
                          <w:i/>
                          <w:highlight w:val="yellow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Pr="00D611FC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3017" w:rsidRPr="00D611FC" w:rsidRDefault="00E43017" w:rsidP="00E43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PRIEDAI:</w:t>
      </w:r>
    </w:p>
    <w:p w:rsidR="00E43017" w:rsidRDefault="00E43017" w:rsidP="00E4301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017" w:rsidRDefault="00E43017" w:rsidP="00E43017">
      <w:pPr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</w:p>
    <w:p w:rsidR="00E43017" w:rsidRPr="00C1162C" w:rsidRDefault="00E43017" w:rsidP="00E4301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lt-LT"/>
        </w:rPr>
      </w:pPr>
    </w:p>
    <w:p w:rsidR="00E43017" w:rsidRDefault="00E43017" w:rsidP="00E430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lt-LT"/>
        </w:rPr>
      </w:pPr>
    </w:p>
    <w:p w:rsidR="00E43017" w:rsidRDefault="00E43017" w:rsidP="00E430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lt-LT"/>
        </w:rPr>
      </w:pPr>
    </w:p>
    <w:p w:rsidR="00695579" w:rsidRPr="00C21763" w:rsidRDefault="00870ABD" w:rsidP="0007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</w:t>
      </w:r>
      <w:r w:rsidR="00E43017" w:rsidRPr="00783674">
        <w:rPr>
          <w:rFonts w:ascii="Times New Roman" w:eastAsia="Times New Roman" w:hAnsi="Times New Roman" w:cs="Times New Roman"/>
          <w:sz w:val="24"/>
          <w:szCs w:val="24"/>
          <w:lang w:eastAsia="lt-LT"/>
        </w:rPr>
        <w:t>riedas</w:t>
      </w:r>
    </w:p>
    <w:p w:rsidR="00076349" w:rsidRPr="00076349" w:rsidRDefault="00076349" w:rsidP="0007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076349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 </w:t>
      </w:r>
    </w:p>
    <w:p w:rsidR="00076349" w:rsidRPr="00076349" w:rsidRDefault="00076349" w:rsidP="0007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076349">
        <w:rPr>
          <w:rFonts w:ascii="Arial" w:eastAsia="Times New Roman" w:hAnsi="Arial" w:cs="Arial"/>
          <w:noProof/>
          <w:color w:val="660000"/>
          <w:sz w:val="20"/>
          <w:szCs w:val="20"/>
          <w:lang w:eastAsia="lt-LT"/>
        </w:rPr>
        <w:drawing>
          <wp:inline distT="0" distB="0" distL="0" distR="0" wp14:anchorId="6FF72055" wp14:editId="76A05669">
            <wp:extent cx="2775449" cy="2644188"/>
            <wp:effectExtent l="0" t="0" r="6350" b="3810"/>
            <wp:docPr id="15" name="Paveikslėlis 15" descr="Friendship Kit - Teaching Kids about Friendshi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endship Kit - Teaching Kids about Friendshi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55" cy="264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49" w:rsidRPr="00076349" w:rsidRDefault="00076349" w:rsidP="0007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:rsidR="00076349" w:rsidRPr="00076349" w:rsidRDefault="00076349" w:rsidP="0007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076349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 </w:t>
      </w:r>
    </w:p>
    <w:p w:rsidR="00076349" w:rsidRPr="00076349" w:rsidRDefault="00076349" w:rsidP="0007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076349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 </w:t>
      </w:r>
    </w:p>
    <w:p w:rsidR="00E43017" w:rsidRPr="00192FB2" w:rsidRDefault="00076349" w:rsidP="00C2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192FB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 xml:space="preserve"> </w:t>
      </w:r>
      <w:r w:rsidR="00200D95">
        <w:rPr>
          <w:rFonts w:ascii="Times New Roman" w:hAnsi="Times New Roman" w:cs="Times New Roman"/>
          <w:b/>
          <w:sz w:val="24"/>
        </w:rPr>
        <w:t>Nuoroda</w:t>
      </w:r>
      <w:r w:rsidR="00E43017" w:rsidRPr="00192FB2">
        <w:rPr>
          <w:rFonts w:ascii="Times New Roman" w:hAnsi="Times New Roman" w:cs="Times New Roman"/>
          <w:b/>
          <w:sz w:val="24"/>
        </w:rPr>
        <w:t>:</w:t>
      </w:r>
    </w:p>
    <w:p w:rsidR="00192FB2" w:rsidRDefault="00830400" w:rsidP="00E43017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="00E43017" w:rsidRPr="00192FB2">
          <w:rPr>
            <w:rStyle w:val="Hipersaitas"/>
            <w:rFonts w:ascii="Times New Roman" w:hAnsi="Times New Roman" w:cs="Times New Roman"/>
          </w:rPr>
          <w:t>http://lh4.ggpht.com/-Sp1XSNCrIoA/T5A_3W_in1I/AAAAAAAAATc/nlB_3tJ7Wds/IMAG0096.png</w:t>
        </w:r>
      </w:hyperlink>
      <w:r w:rsidR="00E43017" w:rsidRPr="00192FB2">
        <w:rPr>
          <w:rFonts w:ascii="Times New Roman" w:hAnsi="Times New Roman" w:cs="Times New Roman"/>
        </w:rPr>
        <w:t xml:space="preserve"> </w:t>
      </w:r>
    </w:p>
    <w:p w:rsidR="00E43017" w:rsidRPr="00192FB2" w:rsidRDefault="00E43017" w:rsidP="00192FB2">
      <w:pPr>
        <w:pStyle w:val="Sraopastraipa"/>
        <w:rPr>
          <w:rFonts w:ascii="Times New Roman" w:hAnsi="Times New Roman" w:cs="Times New Roman"/>
        </w:rPr>
      </w:pPr>
      <w:r w:rsidRPr="00192FB2">
        <w:rPr>
          <w:rFonts w:ascii="Times New Roman" w:hAnsi="Times New Roman" w:cs="Times New Roman"/>
        </w:rPr>
        <w:t>(žiūrėta 2013-10-09)</w:t>
      </w:r>
    </w:p>
    <w:p w:rsidR="000E1B40" w:rsidRDefault="000E1B40"/>
    <w:sectPr w:rsidR="000E1B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AF1"/>
    <w:multiLevelType w:val="hybridMultilevel"/>
    <w:tmpl w:val="D6145EC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823E8"/>
    <w:multiLevelType w:val="hybridMultilevel"/>
    <w:tmpl w:val="F51CD48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D6EE0"/>
    <w:multiLevelType w:val="hybridMultilevel"/>
    <w:tmpl w:val="C85854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5E72"/>
    <w:multiLevelType w:val="hybridMultilevel"/>
    <w:tmpl w:val="FBFCAE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1404A"/>
    <w:multiLevelType w:val="hybridMultilevel"/>
    <w:tmpl w:val="5672D394"/>
    <w:lvl w:ilvl="0" w:tplc="EACEA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17"/>
    <w:rsid w:val="000507BC"/>
    <w:rsid w:val="000713D2"/>
    <w:rsid w:val="00076349"/>
    <w:rsid w:val="000E1B40"/>
    <w:rsid w:val="000F4F01"/>
    <w:rsid w:val="001006D6"/>
    <w:rsid w:val="001713FB"/>
    <w:rsid w:val="00171E33"/>
    <w:rsid w:val="00184BAA"/>
    <w:rsid w:val="00192FB2"/>
    <w:rsid w:val="00200D95"/>
    <w:rsid w:val="00210CD5"/>
    <w:rsid w:val="002A42A6"/>
    <w:rsid w:val="002B54B1"/>
    <w:rsid w:val="003C2116"/>
    <w:rsid w:val="003C2BBE"/>
    <w:rsid w:val="003C73C9"/>
    <w:rsid w:val="0048277D"/>
    <w:rsid w:val="004C6500"/>
    <w:rsid w:val="005311E0"/>
    <w:rsid w:val="00544AF9"/>
    <w:rsid w:val="00554974"/>
    <w:rsid w:val="00562A56"/>
    <w:rsid w:val="00594997"/>
    <w:rsid w:val="005B5682"/>
    <w:rsid w:val="005D1A02"/>
    <w:rsid w:val="005D5324"/>
    <w:rsid w:val="005D6B37"/>
    <w:rsid w:val="00610641"/>
    <w:rsid w:val="00621C65"/>
    <w:rsid w:val="00646D8D"/>
    <w:rsid w:val="006640C9"/>
    <w:rsid w:val="00694FBB"/>
    <w:rsid w:val="00695579"/>
    <w:rsid w:val="006B77E5"/>
    <w:rsid w:val="006C4A9D"/>
    <w:rsid w:val="006C5136"/>
    <w:rsid w:val="00724B03"/>
    <w:rsid w:val="007411E2"/>
    <w:rsid w:val="007F4127"/>
    <w:rsid w:val="00826240"/>
    <w:rsid w:val="00830400"/>
    <w:rsid w:val="00831080"/>
    <w:rsid w:val="00833A86"/>
    <w:rsid w:val="00870ABD"/>
    <w:rsid w:val="008F4A4C"/>
    <w:rsid w:val="008F7B7F"/>
    <w:rsid w:val="00900D04"/>
    <w:rsid w:val="00943B49"/>
    <w:rsid w:val="00970087"/>
    <w:rsid w:val="009F6A2F"/>
    <w:rsid w:val="00AA6C99"/>
    <w:rsid w:val="00AD6446"/>
    <w:rsid w:val="00B00A73"/>
    <w:rsid w:val="00B070AC"/>
    <w:rsid w:val="00B1315A"/>
    <w:rsid w:val="00B62427"/>
    <w:rsid w:val="00B64051"/>
    <w:rsid w:val="00B737E5"/>
    <w:rsid w:val="00BC0EFC"/>
    <w:rsid w:val="00BD46A1"/>
    <w:rsid w:val="00BD71FB"/>
    <w:rsid w:val="00C21763"/>
    <w:rsid w:val="00C30DF4"/>
    <w:rsid w:val="00C633C2"/>
    <w:rsid w:val="00CE1B01"/>
    <w:rsid w:val="00D17813"/>
    <w:rsid w:val="00D63142"/>
    <w:rsid w:val="00D63A5C"/>
    <w:rsid w:val="00D673CA"/>
    <w:rsid w:val="00D819E3"/>
    <w:rsid w:val="00D85688"/>
    <w:rsid w:val="00D8649E"/>
    <w:rsid w:val="00D95E11"/>
    <w:rsid w:val="00DB66C2"/>
    <w:rsid w:val="00E34B44"/>
    <w:rsid w:val="00E43017"/>
    <w:rsid w:val="00E6762B"/>
    <w:rsid w:val="00E71388"/>
    <w:rsid w:val="00E778DE"/>
    <w:rsid w:val="00E97BAB"/>
    <w:rsid w:val="00EA3A4D"/>
    <w:rsid w:val="00ED5B21"/>
    <w:rsid w:val="00EF0FCB"/>
    <w:rsid w:val="00E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30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3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4301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43017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3017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D64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D64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30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3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4301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43017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3017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D64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D6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3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4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3595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52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00156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0222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91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67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08780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55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38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07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627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87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57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63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652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64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86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387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79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10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18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8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1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886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7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07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9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403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70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30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498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05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52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02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27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35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4.ggpht.com/-Sp1XSNCrIoA/T5A_3W_in1I/AAAAAAAAATc/nlB_3tJ7Wds/IMAG0096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h4.ggpht.com/-S0HxNw_Yk_g/UBqLug8TfxI/AAAAAAAAFE4/IxKKYIZJPHg/s1600-h/kit!%5b2%5d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4993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Jūraitienė</dc:creator>
  <cp:lastModifiedBy>Renata Bernotienė</cp:lastModifiedBy>
  <cp:revision>23</cp:revision>
  <dcterms:created xsi:type="dcterms:W3CDTF">2014-01-21T12:36:00Z</dcterms:created>
  <dcterms:modified xsi:type="dcterms:W3CDTF">2014-01-22T12:55:00Z</dcterms:modified>
</cp:coreProperties>
</file>